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8B12" w14:textId="4A4689DA" w:rsidR="00691D0E" w:rsidRDefault="00691D0E" w:rsidP="00691D0E">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40"/>
          <w:szCs w:val="40"/>
          <w:lang w:val="en-US"/>
        </w:rPr>
      </w:pPr>
      <w:r>
        <w:rPr>
          <w:rFonts w:ascii="Times New Roman" w:hAnsi="Times New Roman" w:cs="Times New Roman"/>
          <w:bCs/>
          <w:sz w:val="40"/>
          <w:szCs w:val="40"/>
          <w:lang w:val="en-US"/>
        </w:rPr>
        <w:t>CASE STUDY GUIDELINES</w:t>
      </w:r>
    </w:p>
    <w:p w14:paraId="58B53B99" w14:textId="05173F05" w:rsidR="009F59D3" w:rsidRPr="00C94060" w:rsidRDefault="009F59D3" w:rsidP="004F1F76">
      <w:pPr>
        <w:rPr>
          <w:rFonts w:ascii="Times New Roman" w:hAnsi="Times New Roman" w:cs="Times New Roman"/>
          <w:bCs/>
          <w:sz w:val="20"/>
          <w:szCs w:val="20"/>
          <w:lang w:val="en-US"/>
        </w:rPr>
      </w:pPr>
    </w:p>
    <w:tbl>
      <w:tblPr>
        <w:tblStyle w:val="TableGrid"/>
        <w:tblW w:w="0" w:type="auto"/>
        <w:tblInd w:w="805" w:type="dxa"/>
        <w:tblLook w:val="04A0" w:firstRow="1" w:lastRow="0" w:firstColumn="1" w:lastColumn="0" w:noHBand="0" w:noVBand="1"/>
      </w:tblPr>
      <w:tblGrid>
        <w:gridCol w:w="8820"/>
      </w:tblGrid>
      <w:tr w:rsidR="009F59D3" w14:paraId="3581950B" w14:textId="77777777" w:rsidTr="000B5EC7">
        <w:tc>
          <w:tcPr>
            <w:tcW w:w="8820" w:type="dxa"/>
          </w:tcPr>
          <w:p w14:paraId="5ACF0C44" w14:textId="77777777" w:rsidR="009F59D3" w:rsidRPr="00C94060" w:rsidRDefault="009F59D3" w:rsidP="009F59D3">
            <w:pPr>
              <w:spacing w:after="200" w:line="276" w:lineRule="auto"/>
              <w:rPr>
                <w:rFonts w:ascii="Times New Roman" w:hAnsi="Times New Roman" w:cs="Times New Roman"/>
                <w:bCs/>
                <w:sz w:val="20"/>
                <w:szCs w:val="20"/>
                <w:lang w:val="en-US"/>
              </w:rPr>
            </w:pPr>
            <w:r w:rsidRPr="00C94060">
              <w:rPr>
                <w:rFonts w:ascii="Times New Roman" w:hAnsi="Times New Roman" w:cs="Times New Roman"/>
                <w:bCs/>
                <w:sz w:val="20"/>
                <w:szCs w:val="20"/>
                <w:lang w:val="en-US"/>
              </w:rPr>
              <w:t xml:space="preserve"> A case </w:t>
            </w:r>
            <w:r>
              <w:rPr>
                <w:rFonts w:ascii="Times New Roman" w:hAnsi="Times New Roman" w:cs="Times New Roman"/>
                <w:bCs/>
                <w:sz w:val="20"/>
                <w:szCs w:val="20"/>
                <w:lang w:val="en-US"/>
              </w:rPr>
              <w:t xml:space="preserve">study </w:t>
            </w:r>
            <w:r w:rsidRPr="00C94060">
              <w:rPr>
                <w:rFonts w:ascii="Times New Roman" w:hAnsi="Times New Roman" w:cs="Times New Roman"/>
                <w:bCs/>
                <w:sz w:val="20"/>
                <w:szCs w:val="20"/>
                <w:lang w:val="en-US"/>
              </w:rPr>
              <w:t xml:space="preserve">should follow a clear and logical structure, focusing on an objective and rigorous description. </w:t>
            </w:r>
          </w:p>
          <w:p w14:paraId="5416651E" w14:textId="77777777" w:rsidR="009F59D3" w:rsidRPr="00C94060" w:rsidRDefault="009F59D3" w:rsidP="009F59D3">
            <w:pPr>
              <w:spacing w:after="200" w:line="276" w:lineRule="auto"/>
              <w:rPr>
                <w:rFonts w:ascii="Times New Roman" w:hAnsi="Times New Roman" w:cs="Times New Roman"/>
                <w:bCs/>
                <w:sz w:val="20"/>
                <w:szCs w:val="20"/>
                <w:lang w:val="en-US"/>
              </w:rPr>
            </w:pPr>
            <w:r w:rsidRPr="00C94060">
              <w:rPr>
                <w:rFonts w:ascii="Times New Roman" w:hAnsi="Times New Roman" w:cs="Times New Roman"/>
                <w:bCs/>
                <w:sz w:val="20"/>
                <w:szCs w:val="20"/>
                <w:lang w:val="en-US"/>
              </w:rPr>
              <w:t xml:space="preserve">The </w:t>
            </w:r>
            <w:r w:rsidRPr="000B5EC7">
              <w:rPr>
                <w:rFonts w:ascii="Times New Roman" w:hAnsi="Times New Roman" w:cs="Times New Roman"/>
                <w:b/>
                <w:sz w:val="20"/>
                <w:szCs w:val="20"/>
                <w:lang w:val="en-US"/>
              </w:rPr>
              <w:t>title</w:t>
            </w:r>
            <w:r w:rsidRPr="00C94060">
              <w:rPr>
                <w:rFonts w:ascii="Times New Roman" w:hAnsi="Times New Roman" w:cs="Times New Roman"/>
                <w:bCs/>
                <w:sz w:val="20"/>
                <w:szCs w:val="20"/>
                <w:lang w:val="en-US"/>
              </w:rPr>
              <w:t xml:space="preserve"> should be informative, accurately reflecting the content of the case, and highlighting, whenever possible, the primary condition or any unusual aspects. The </w:t>
            </w:r>
            <w:r w:rsidRPr="000B5EC7">
              <w:rPr>
                <w:rFonts w:ascii="Times New Roman" w:hAnsi="Times New Roman" w:cs="Times New Roman"/>
                <w:b/>
                <w:sz w:val="20"/>
                <w:szCs w:val="20"/>
                <w:lang w:val="en-US"/>
              </w:rPr>
              <w:t>abstract</w:t>
            </w:r>
            <w:r w:rsidRPr="00C94060">
              <w:rPr>
                <w:rFonts w:ascii="Times New Roman" w:hAnsi="Times New Roman" w:cs="Times New Roman"/>
                <w:bCs/>
                <w:sz w:val="20"/>
                <w:szCs w:val="20"/>
                <w:lang w:val="en-US"/>
              </w:rPr>
              <w:t xml:space="preserve"> that follows summarizes the context, the main findings, and the conclusion of the case.</w:t>
            </w:r>
          </w:p>
          <w:p w14:paraId="7A32169F" w14:textId="77777777" w:rsidR="009F59D3" w:rsidRPr="00C94060" w:rsidRDefault="009F59D3" w:rsidP="009F59D3">
            <w:pPr>
              <w:spacing w:after="200" w:line="276" w:lineRule="auto"/>
              <w:rPr>
                <w:rFonts w:ascii="Times New Roman" w:hAnsi="Times New Roman" w:cs="Times New Roman"/>
                <w:bCs/>
                <w:sz w:val="20"/>
                <w:szCs w:val="20"/>
                <w:lang w:val="en-US"/>
              </w:rPr>
            </w:pPr>
            <w:r w:rsidRPr="00C94060">
              <w:rPr>
                <w:rFonts w:ascii="Times New Roman" w:hAnsi="Times New Roman" w:cs="Times New Roman"/>
                <w:bCs/>
                <w:sz w:val="20"/>
                <w:szCs w:val="20"/>
                <w:lang w:val="en-US"/>
              </w:rPr>
              <w:t xml:space="preserve">The </w:t>
            </w:r>
            <w:r w:rsidRPr="000B5EC7">
              <w:rPr>
                <w:rFonts w:ascii="Times New Roman" w:hAnsi="Times New Roman" w:cs="Times New Roman"/>
                <w:b/>
                <w:sz w:val="20"/>
                <w:szCs w:val="20"/>
                <w:lang w:val="en-US"/>
              </w:rPr>
              <w:t>introduction/background</w:t>
            </w:r>
            <w:r w:rsidRPr="00C94060">
              <w:rPr>
                <w:rFonts w:ascii="Times New Roman" w:hAnsi="Times New Roman" w:cs="Times New Roman"/>
                <w:bCs/>
                <w:sz w:val="20"/>
                <w:szCs w:val="20"/>
                <w:lang w:val="en-US"/>
              </w:rPr>
              <w:t xml:space="preserve"> defines the topic, explaining the clinical relevance of the situation described and, when appropriate, includes references to the existing literature. The main body corresponds to the </w:t>
            </w:r>
            <w:r w:rsidRPr="000B5EC7">
              <w:rPr>
                <w:rFonts w:ascii="Times New Roman" w:hAnsi="Times New Roman" w:cs="Times New Roman"/>
                <w:b/>
                <w:sz w:val="20"/>
                <w:szCs w:val="20"/>
                <w:lang w:val="en-US"/>
              </w:rPr>
              <w:t>description of the clinical case</w:t>
            </w:r>
            <w:r w:rsidRPr="00C94060">
              <w:rPr>
                <w:rFonts w:ascii="Times New Roman" w:hAnsi="Times New Roman" w:cs="Times New Roman"/>
                <w:bCs/>
                <w:sz w:val="20"/>
                <w:szCs w:val="20"/>
                <w:lang w:val="en-US"/>
              </w:rPr>
              <w:t xml:space="preserve"> itself, where the patient’s data are presented in an organized and chronological manner, including age, sex, and relevant context; the main complaint (or complaints); the history of the current illness; personal and family history; as well as the findings from the physical and ancillary examinations performed. The reasoning that led to the diagnosis, the treatment instituted, and the patient’s clinical course must be detailed. The case must always include a specific reference to the ethical context involved, while ensuring the confidentiality of the data.</w:t>
            </w:r>
          </w:p>
          <w:p w14:paraId="6E9AD316" w14:textId="77777777" w:rsidR="009F59D3" w:rsidRPr="00C94060" w:rsidRDefault="009F59D3" w:rsidP="009F59D3">
            <w:pPr>
              <w:spacing w:after="200" w:line="276" w:lineRule="auto"/>
              <w:rPr>
                <w:rFonts w:ascii="Times New Roman" w:hAnsi="Times New Roman" w:cs="Times New Roman"/>
                <w:bCs/>
                <w:sz w:val="20"/>
                <w:szCs w:val="20"/>
                <w:lang w:val="en-US"/>
              </w:rPr>
            </w:pPr>
            <w:r w:rsidRPr="00C94060">
              <w:rPr>
                <w:rFonts w:ascii="Times New Roman" w:hAnsi="Times New Roman" w:cs="Times New Roman"/>
                <w:bCs/>
                <w:sz w:val="20"/>
                <w:szCs w:val="20"/>
                <w:lang w:val="en-US"/>
              </w:rPr>
              <w:t xml:space="preserve">A </w:t>
            </w:r>
            <w:r w:rsidRPr="000B5EC7">
              <w:rPr>
                <w:rFonts w:ascii="Times New Roman" w:hAnsi="Times New Roman" w:cs="Times New Roman"/>
                <w:b/>
                <w:sz w:val="20"/>
                <w:szCs w:val="20"/>
                <w:lang w:val="en-US"/>
              </w:rPr>
              <w:t>discussion</w:t>
            </w:r>
            <w:r w:rsidRPr="00C94060">
              <w:rPr>
                <w:rFonts w:ascii="Times New Roman" w:hAnsi="Times New Roman" w:cs="Times New Roman"/>
                <w:bCs/>
                <w:sz w:val="20"/>
                <w:szCs w:val="20"/>
                <w:lang w:val="en-US"/>
              </w:rPr>
              <w:t xml:space="preserve"> section should follow, in which the case is analyzed in light of available scientific knowledge, comparing it with others described in the literature, justifying the clinical decisions made, and highlighting any particularities or relevant lessons.</w:t>
            </w:r>
          </w:p>
          <w:p w14:paraId="42439395" w14:textId="1981318A" w:rsidR="009F59D3" w:rsidRDefault="009F59D3" w:rsidP="009F59D3">
            <w:pPr>
              <w:spacing w:after="200" w:line="276" w:lineRule="auto"/>
              <w:rPr>
                <w:rFonts w:ascii="Times New Roman" w:hAnsi="Times New Roman" w:cs="Times New Roman"/>
                <w:bCs/>
                <w:sz w:val="20"/>
                <w:szCs w:val="20"/>
                <w:lang w:val="en-US"/>
              </w:rPr>
            </w:pPr>
            <w:r w:rsidRPr="00C94060">
              <w:rPr>
                <w:rFonts w:ascii="Times New Roman" w:hAnsi="Times New Roman" w:cs="Times New Roman"/>
                <w:bCs/>
                <w:sz w:val="20"/>
                <w:szCs w:val="20"/>
                <w:lang w:val="en-US"/>
              </w:rPr>
              <w:t xml:space="preserve">Finally, the </w:t>
            </w:r>
            <w:r w:rsidRPr="000B5EC7">
              <w:rPr>
                <w:rFonts w:ascii="Times New Roman" w:hAnsi="Times New Roman" w:cs="Times New Roman"/>
                <w:b/>
                <w:sz w:val="20"/>
                <w:szCs w:val="20"/>
                <w:lang w:val="en-US"/>
              </w:rPr>
              <w:t>conclusion</w:t>
            </w:r>
            <w:r w:rsidRPr="00C94060">
              <w:rPr>
                <w:rFonts w:ascii="Times New Roman" w:hAnsi="Times New Roman" w:cs="Times New Roman"/>
                <w:bCs/>
                <w:sz w:val="20"/>
                <w:szCs w:val="20"/>
                <w:lang w:val="en-US"/>
              </w:rPr>
              <w:t xml:space="preserve"> is presented, summarizing the main clinical message of the case and its implications for practice. The paper concludes with a list of bibliographic </w:t>
            </w:r>
            <w:r w:rsidRPr="009E7503">
              <w:rPr>
                <w:rFonts w:ascii="Times New Roman" w:hAnsi="Times New Roman" w:cs="Times New Roman"/>
                <w:b/>
                <w:sz w:val="20"/>
                <w:szCs w:val="20"/>
                <w:lang w:val="en-US"/>
              </w:rPr>
              <w:t>references</w:t>
            </w:r>
            <w:r w:rsidRPr="00C94060">
              <w:rPr>
                <w:rFonts w:ascii="Times New Roman" w:hAnsi="Times New Roman" w:cs="Times New Roman"/>
                <w:bCs/>
                <w:sz w:val="20"/>
                <w:szCs w:val="20"/>
                <w:lang w:val="en-US"/>
              </w:rPr>
              <w:t>, prepared in accordance with required standards, ensuring the scientific basis of all information presented.</w:t>
            </w:r>
          </w:p>
        </w:tc>
      </w:tr>
      <w:tr w:rsidR="009F59D3" w:rsidRPr="00C5632D" w14:paraId="6EDC057B" w14:textId="77777777" w:rsidTr="000B5EC7">
        <w:tc>
          <w:tcPr>
            <w:tcW w:w="8820" w:type="dxa"/>
          </w:tcPr>
          <w:p w14:paraId="73A44DA5" w14:textId="77777777" w:rsidR="000B5EC7" w:rsidRDefault="000B5EC7" w:rsidP="00C5632D">
            <w:pPr>
              <w:spacing w:line="276" w:lineRule="auto"/>
              <w:rPr>
                <w:rFonts w:ascii="Times New Roman" w:hAnsi="Times New Roman" w:cs="Times New Roman"/>
                <w:bCs/>
                <w:sz w:val="20"/>
                <w:szCs w:val="20"/>
              </w:rPr>
            </w:pPr>
          </w:p>
          <w:p w14:paraId="2E713899" w14:textId="77CC4C9E" w:rsidR="00C5632D" w:rsidRPr="00C5632D" w:rsidRDefault="00C5632D" w:rsidP="00C5632D">
            <w:pPr>
              <w:spacing w:line="276" w:lineRule="auto"/>
              <w:rPr>
                <w:rFonts w:ascii="Times New Roman" w:hAnsi="Times New Roman" w:cs="Times New Roman"/>
                <w:bCs/>
                <w:sz w:val="20"/>
                <w:szCs w:val="20"/>
              </w:rPr>
            </w:pPr>
            <w:r w:rsidRPr="00C5632D">
              <w:rPr>
                <w:rFonts w:ascii="Times New Roman" w:hAnsi="Times New Roman" w:cs="Times New Roman"/>
                <w:bCs/>
                <w:sz w:val="20"/>
                <w:szCs w:val="20"/>
              </w:rPr>
              <w:t xml:space="preserve">A redação de um caso deve seguir uma estrutura lógica e clara, focada numa descrição objectiva e rigorosa. </w:t>
            </w:r>
          </w:p>
          <w:p w14:paraId="18193950" w14:textId="77777777" w:rsidR="00C5632D" w:rsidRDefault="00C5632D" w:rsidP="00C5632D">
            <w:pPr>
              <w:spacing w:line="276" w:lineRule="auto"/>
              <w:rPr>
                <w:rFonts w:ascii="Times New Roman" w:hAnsi="Times New Roman" w:cs="Times New Roman"/>
                <w:bCs/>
                <w:sz w:val="20"/>
                <w:szCs w:val="20"/>
              </w:rPr>
            </w:pPr>
          </w:p>
          <w:p w14:paraId="489505A5" w14:textId="461E6BC5" w:rsidR="00C5632D" w:rsidRPr="00C5632D" w:rsidRDefault="00C5632D" w:rsidP="00C5632D">
            <w:pPr>
              <w:spacing w:line="276" w:lineRule="auto"/>
              <w:rPr>
                <w:rFonts w:ascii="Times New Roman" w:hAnsi="Times New Roman" w:cs="Times New Roman"/>
                <w:bCs/>
                <w:sz w:val="20"/>
                <w:szCs w:val="20"/>
              </w:rPr>
            </w:pPr>
            <w:r w:rsidRPr="00C5632D">
              <w:rPr>
                <w:rFonts w:ascii="Times New Roman" w:hAnsi="Times New Roman" w:cs="Times New Roman"/>
                <w:bCs/>
                <w:sz w:val="20"/>
                <w:szCs w:val="20"/>
              </w:rPr>
              <w:t xml:space="preserve">O </w:t>
            </w:r>
            <w:r w:rsidRPr="00C5632D">
              <w:rPr>
                <w:rFonts w:ascii="Times New Roman" w:hAnsi="Times New Roman" w:cs="Times New Roman"/>
                <w:b/>
                <w:sz w:val="20"/>
                <w:szCs w:val="20"/>
              </w:rPr>
              <w:t>título</w:t>
            </w:r>
            <w:r w:rsidRPr="00C5632D">
              <w:rPr>
                <w:rFonts w:ascii="Times New Roman" w:hAnsi="Times New Roman" w:cs="Times New Roman"/>
                <w:bCs/>
                <w:sz w:val="20"/>
                <w:szCs w:val="20"/>
              </w:rPr>
              <w:t xml:space="preserve"> tem de ser informativo, capaz de refletir o conteúdo do caso, destacando, sempre que possível, a condição principal ou algum aspeto invulgar. O </w:t>
            </w:r>
            <w:r w:rsidRPr="00C5632D">
              <w:rPr>
                <w:rFonts w:ascii="Times New Roman" w:hAnsi="Times New Roman" w:cs="Times New Roman"/>
                <w:b/>
                <w:sz w:val="20"/>
                <w:szCs w:val="20"/>
              </w:rPr>
              <w:t>resumo</w:t>
            </w:r>
            <w:r w:rsidRPr="00C5632D">
              <w:rPr>
                <w:rFonts w:ascii="Times New Roman" w:hAnsi="Times New Roman" w:cs="Times New Roman"/>
                <w:bCs/>
                <w:sz w:val="20"/>
                <w:szCs w:val="20"/>
              </w:rPr>
              <w:t xml:space="preserve"> que se segue sintetiza o contexto, os principais achados e a conclusão do caso.</w:t>
            </w:r>
          </w:p>
          <w:p w14:paraId="18067066" w14:textId="77777777" w:rsidR="00C5632D" w:rsidRPr="00C5632D" w:rsidRDefault="00C5632D" w:rsidP="00C5632D">
            <w:pPr>
              <w:spacing w:line="276" w:lineRule="auto"/>
              <w:rPr>
                <w:rFonts w:ascii="Times New Roman" w:hAnsi="Times New Roman" w:cs="Times New Roman"/>
                <w:bCs/>
                <w:sz w:val="20"/>
                <w:szCs w:val="20"/>
              </w:rPr>
            </w:pPr>
            <w:r w:rsidRPr="00C5632D">
              <w:rPr>
                <w:rFonts w:ascii="Times New Roman" w:hAnsi="Times New Roman" w:cs="Times New Roman"/>
                <w:bCs/>
                <w:sz w:val="20"/>
                <w:szCs w:val="20"/>
              </w:rPr>
              <w:t>A</w:t>
            </w:r>
            <w:r w:rsidRPr="00C5632D">
              <w:rPr>
                <w:rFonts w:ascii="Times New Roman" w:hAnsi="Times New Roman" w:cs="Times New Roman"/>
                <w:b/>
                <w:sz w:val="20"/>
                <w:szCs w:val="20"/>
              </w:rPr>
              <w:t xml:space="preserve"> introdução</w:t>
            </w:r>
            <w:r w:rsidRPr="00C5632D">
              <w:rPr>
                <w:rFonts w:ascii="Times New Roman" w:hAnsi="Times New Roman" w:cs="Times New Roman"/>
                <w:bCs/>
                <w:sz w:val="20"/>
                <w:szCs w:val="20"/>
              </w:rPr>
              <w:t xml:space="preserve"> / </w:t>
            </w:r>
            <w:r w:rsidRPr="000B5EC7">
              <w:rPr>
                <w:rFonts w:ascii="Times New Roman" w:hAnsi="Times New Roman" w:cs="Times New Roman"/>
                <w:b/>
                <w:sz w:val="20"/>
                <w:szCs w:val="20"/>
              </w:rPr>
              <w:t>enquadramento</w:t>
            </w:r>
            <w:r w:rsidRPr="00C5632D">
              <w:rPr>
                <w:rFonts w:ascii="Times New Roman" w:hAnsi="Times New Roman" w:cs="Times New Roman"/>
                <w:bCs/>
                <w:sz w:val="20"/>
                <w:szCs w:val="20"/>
              </w:rPr>
              <w:t xml:space="preserve"> define o tema, explicando a relevância clínica da situação descrita e, quando pertinente, inclui referências à literatura existente. A parte central corresponde à </w:t>
            </w:r>
            <w:r w:rsidRPr="000B5EC7">
              <w:rPr>
                <w:rFonts w:ascii="Times New Roman" w:hAnsi="Times New Roman" w:cs="Times New Roman"/>
                <w:b/>
                <w:sz w:val="20"/>
                <w:szCs w:val="20"/>
              </w:rPr>
              <w:t>descrição do caso clínico</w:t>
            </w:r>
            <w:r w:rsidRPr="00C5632D">
              <w:rPr>
                <w:rFonts w:ascii="Times New Roman" w:hAnsi="Times New Roman" w:cs="Times New Roman"/>
                <w:bCs/>
                <w:sz w:val="20"/>
                <w:szCs w:val="20"/>
              </w:rPr>
              <w:t xml:space="preserve"> propriamente dita, onde se apresentam os dados do doente de forma organizada e cronológica, incluindo idade, sexo e contexto relevante, a queixa (ou queixas) principal, a história da doença atual, antecedentes pessoais e familiares, bem como os achados dos exames físico e complementares realizados. Devem detalhado o raciocínio que conduziu ao diagnóstico, o tratamento instituído e a evolução clínica do doente. O caso deve ter sempre uma referencia especifica ao contexto ético envolvido, assegurando sempre a confidencialidade dos dados.</w:t>
            </w:r>
          </w:p>
          <w:p w14:paraId="7352E482" w14:textId="77777777" w:rsidR="00C5632D" w:rsidRDefault="00C5632D" w:rsidP="00C5632D">
            <w:pPr>
              <w:spacing w:line="276" w:lineRule="auto"/>
              <w:rPr>
                <w:rFonts w:ascii="Times New Roman" w:hAnsi="Times New Roman" w:cs="Times New Roman"/>
                <w:bCs/>
                <w:sz w:val="20"/>
                <w:szCs w:val="20"/>
              </w:rPr>
            </w:pPr>
          </w:p>
          <w:p w14:paraId="4A12AA48" w14:textId="76DF65D7" w:rsidR="00C5632D" w:rsidRPr="00C5632D" w:rsidRDefault="00C5632D" w:rsidP="00C5632D">
            <w:pPr>
              <w:spacing w:line="276" w:lineRule="auto"/>
              <w:rPr>
                <w:rFonts w:ascii="Times New Roman" w:hAnsi="Times New Roman" w:cs="Times New Roman"/>
                <w:bCs/>
                <w:sz w:val="20"/>
                <w:szCs w:val="20"/>
              </w:rPr>
            </w:pPr>
            <w:r w:rsidRPr="00C5632D">
              <w:rPr>
                <w:rFonts w:ascii="Times New Roman" w:hAnsi="Times New Roman" w:cs="Times New Roman"/>
                <w:bCs/>
                <w:sz w:val="20"/>
                <w:szCs w:val="20"/>
              </w:rPr>
              <w:t xml:space="preserve">A secção seguinte deve se a </w:t>
            </w:r>
            <w:r w:rsidRPr="00C5632D">
              <w:rPr>
                <w:rFonts w:ascii="Times New Roman" w:hAnsi="Times New Roman" w:cs="Times New Roman"/>
                <w:b/>
                <w:sz w:val="20"/>
                <w:szCs w:val="20"/>
              </w:rPr>
              <w:t>discussão</w:t>
            </w:r>
            <w:r w:rsidRPr="00C5632D">
              <w:rPr>
                <w:rFonts w:ascii="Times New Roman" w:hAnsi="Times New Roman" w:cs="Times New Roman"/>
                <w:bCs/>
                <w:sz w:val="20"/>
                <w:szCs w:val="20"/>
              </w:rPr>
              <w:t xml:space="preserve">, na qual o caso é analisado à luz do conhecimento científico disponível, comparando-o com outros descritos na literatura, justificando as decisões clínicas tomadas e destacando eventuais particularidades ou ensinamentos relevantes. </w:t>
            </w:r>
          </w:p>
          <w:p w14:paraId="25A073AC" w14:textId="77777777" w:rsidR="00C5632D" w:rsidRDefault="00C5632D" w:rsidP="00C5632D">
            <w:pPr>
              <w:spacing w:line="276" w:lineRule="auto"/>
              <w:rPr>
                <w:rFonts w:ascii="Times New Roman" w:hAnsi="Times New Roman" w:cs="Times New Roman"/>
                <w:bCs/>
                <w:sz w:val="20"/>
                <w:szCs w:val="20"/>
              </w:rPr>
            </w:pPr>
          </w:p>
          <w:p w14:paraId="491B72F5" w14:textId="7863BEED" w:rsidR="00C5632D" w:rsidRPr="00C5632D" w:rsidRDefault="00C5632D" w:rsidP="00C5632D">
            <w:pPr>
              <w:spacing w:line="276" w:lineRule="auto"/>
              <w:rPr>
                <w:rFonts w:ascii="Times New Roman" w:hAnsi="Times New Roman" w:cs="Times New Roman"/>
                <w:bCs/>
                <w:sz w:val="20"/>
                <w:szCs w:val="20"/>
              </w:rPr>
            </w:pPr>
            <w:r w:rsidRPr="00C5632D">
              <w:rPr>
                <w:rFonts w:ascii="Times New Roman" w:hAnsi="Times New Roman" w:cs="Times New Roman"/>
                <w:bCs/>
                <w:sz w:val="20"/>
                <w:szCs w:val="20"/>
              </w:rPr>
              <w:t xml:space="preserve">Por fim, apresenta-se a </w:t>
            </w:r>
            <w:r w:rsidRPr="00C5632D">
              <w:rPr>
                <w:rFonts w:ascii="Times New Roman" w:hAnsi="Times New Roman" w:cs="Times New Roman"/>
                <w:b/>
                <w:sz w:val="20"/>
                <w:szCs w:val="20"/>
              </w:rPr>
              <w:t>conclusão</w:t>
            </w:r>
            <w:r w:rsidRPr="00C5632D">
              <w:rPr>
                <w:rFonts w:ascii="Times New Roman" w:hAnsi="Times New Roman" w:cs="Times New Roman"/>
                <w:bCs/>
                <w:sz w:val="20"/>
                <w:szCs w:val="20"/>
              </w:rPr>
              <w:t xml:space="preserve">, onde se sintetiza a principal mensagem clínica do caso e as suas implicações para a prática. O trabalho termina com a lista de </w:t>
            </w:r>
            <w:r w:rsidRPr="009E7503">
              <w:rPr>
                <w:rFonts w:ascii="Times New Roman" w:hAnsi="Times New Roman" w:cs="Times New Roman"/>
                <w:b/>
                <w:sz w:val="20"/>
                <w:szCs w:val="20"/>
              </w:rPr>
              <w:t>referências</w:t>
            </w:r>
            <w:r w:rsidRPr="00C5632D">
              <w:rPr>
                <w:rFonts w:ascii="Times New Roman" w:hAnsi="Times New Roman" w:cs="Times New Roman"/>
                <w:bCs/>
                <w:sz w:val="20"/>
                <w:szCs w:val="20"/>
              </w:rPr>
              <w:t xml:space="preserve"> bibliográficas, elaborada de acordo com as normas exigidas, garantindo o suporte científico de toda a informação apresentada. </w:t>
            </w:r>
          </w:p>
          <w:p w14:paraId="473F9FA3" w14:textId="77777777" w:rsidR="009F59D3" w:rsidRPr="00C5632D" w:rsidRDefault="009F59D3" w:rsidP="004F1F76">
            <w:pPr>
              <w:rPr>
                <w:rFonts w:ascii="Times New Roman" w:hAnsi="Times New Roman" w:cs="Times New Roman"/>
                <w:bCs/>
                <w:sz w:val="20"/>
                <w:szCs w:val="20"/>
              </w:rPr>
            </w:pPr>
          </w:p>
        </w:tc>
      </w:tr>
    </w:tbl>
    <w:p w14:paraId="4EC16F98" w14:textId="3B210267" w:rsidR="00691D0E" w:rsidRDefault="004F1F76">
      <w:pPr>
        <w:rPr>
          <w:rFonts w:ascii="Times New Roman" w:hAnsi="Times New Roman" w:cs="Times New Roman"/>
          <w:bCs/>
          <w:sz w:val="40"/>
          <w:szCs w:val="40"/>
          <w:lang w:val="en-US"/>
        </w:rPr>
      </w:pPr>
      <w:r>
        <w:rPr>
          <w:rFonts w:ascii="Times New Roman" w:hAnsi="Times New Roman" w:cs="Times New Roman"/>
          <w:bCs/>
          <w:sz w:val="40"/>
          <w:szCs w:val="40"/>
          <w:lang w:val="en-US"/>
        </w:rPr>
        <w:br w:type="page"/>
      </w:r>
    </w:p>
    <w:p w14:paraId="268B690C" w14:textId="735C9EFE" w:rsidR="008F7B5A" w:rsidRPr="00D07A71" w:rsidRDefault="00665857" w:rsidP="00ED2070">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40"/>
          <w:szCs w:val="40"/>
          <w:lang w:val="en-US"/>
        </w:rPr>
      </w:pPr>
      <w:r w:rsidRPr="00D07A71">
        <w:rPr>
          <w:rFonts w:ascii="Times New Roman" w:hAnsi="Times New Roman" w:cs="Times New Roman"/>
          <w:bCs/>
          <w:sz w:val="40"/>
          <w:szCs w:val="40"/>
          <w:lang w:val="en-US"/>
        </w:rPr>
        <w:lastRenderedPageBreak/>
        <w:t>BBR</w:t>
      </w:r>
      <w:r w:rsidR="00C86A35" w:rsidRPr="00D07A71">
        <w:rPr>
          <w:rFonts w:ascii="Times New Roman" w:hAnsi="Times New Roman" w:cs="Times New Roman"/>
          <w:bCs/>
          <w:sz w:val="40"/>
          <w:szCs w:val="40"/>
          <w:lang w:val="en-US"/>
        </w:rPr>
        <w:t xml:space="preserve"> - IBB</w:t>
      </w:r>
      <w:r w:rsidRPr="00D07A71">
        <w:rPr>
          <w:rFonts w:ascii="Times New Roman" w:hAnsi="Times New Roman" w:cs="Times New Roman"/>
          <w:bCs/>
          <w:sz w:val="40"/>
          <w:szCs w:val="40"/>
          <w:lang w:val="en-US"/>
        </w:rPr>
        <w:t xml:space="preserve"> </w:t>
      </w:r>
      <w:r w:rsidR="00C86A35" w:rsidRPr="00D07A71">
        <w:rPr>
          <w:rFonts w:ascii="Times New Roman" w:hAnsi="Times New Roman" w:cs="Times New Roman"/>
          <w:bCs/>
          <w:sz w:val="40"/>
          <w:szCs w:val="40"/>
          <w:lang w:val="en-US"/>
        </w:rPr>
        <w:t>SUBMISSION</w:t>
      </w:r>
      <w:r w:rsidRPr="00D07A71">
        <w:rPr>
          <w:rFonts w:ascii="Times New Roman" w:hAnsi="Times New Roman" w:cs="Times New Roman"/>
          <w:bCs/>
          <w:sz w:val="40"/>
          <w:szCs w:val="40"/>
          <w:lang w:val="en-US"/>
        </w:rPr>
        <w:t xml:space="preserve"> </w:t>
      </w:r>
      <w:r w:rsidR="00C86A35" w:rsidRPr="00D07A71">
        <w:rPr>
          <w:rFonts w:ascii="Times New Roman" w:hAnsi="Times New Roman" w:cs="Times New Roman"/>
          <w:bCs/>
          <w:sz w:val="40"/>
          <w:szCs w:val="40"/>
          <w:lang w:val="en-US"/>
        </w:rPr>
        <w:t>MODEL</w:t>
      </w:r>
      <w:r w:rsidR="00DF421F" w:rsidRPr="00D07A71">
        <w:rPr>
          <w:rFonts w:ascii="Times New Roman" w:hAnsi="Times New Roman" w:cs="Times New Roman"/>
          <w:bCs/>
          <w:sz w:val="40"/>
          <w:szCs w:val="40"/>
          <w:lang w:val="en-US"/>
        </w:rPr>
        <w:t xml:space="preserve"> (EN / PT)</w:t>
      </w:r>
    </w:p>
    <w:p w14:paraId="5C05D257" w14:textId="02DA6599" w:rsidR="00CA16CB" w:rsidRPr="00C41F56" w:rsidRDefault="00F172EE" w:rsidP="00ED2070">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 xml:space="preserve">Case Studies </w:t>
      </w:r>
    </w:p>
    <w:p w14:paraId="73F44B0A" w14:textId="7774E3D0" w:rsidR="008F7B5A" w:rsidRPr="00C41F56" w:rsidRDefault="008F7B5A" w:rsidP="00C41F56">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val="en-US"/>
        </w:rPr>
      </w:pPr>
      <w:r w:rsidRPr="007C0CF5">
        <w:rPr>
          <w:rFonts w:ascii="Times New Roman" w:hAnsi="Times New Roman" w:cs="Times New Roman"/>
          <w:bCs/>
          <w:sz w:val="20"/>
          <w:szCs w:val="20"/>
          <w:lang w:val="en-US"/>
        </w:rPr>
        <w:t>(</w:t>
      </w:r>
      <w:r w:rsidR="008824F8" w:rsidRPr="007C0CF5">
        <w:rPr>
          <w:rFonts w:ascii="Times New Roman" w:hAnsi="Times New Roman" w:cs="Times New Roman"/>
          <w:bCs/>
          <w:sz w:val="20"/>
          <w:szCs w:val="20"/>
          <w:lang w:val="en-US"/>
        </w:rPr>
        <w:t>P</w:t>
      </w:r>
      <w:r w:rsidR="007F7B1A" w:rsidRPr="007C0CF5">
        <w:rPr>
          <w:rFonts w:ascii="Times New Roman" w:hAnsi="Times New Roman" w:cs="Times New Roman"/>
          <w:bCs/>
          <w:sz w:val="20"/>
          <w:szCs w:val="20"/>
          <w:lang w:val="en-US"/>
        </w:rPr>
        <w:t xml:space="preserve">lease see </w:t>
      </w:r>
      <w:r w:rsidR="00665857" w:rsidRPr="007C0CF5">
        <w:rPr>
          <w:rFonts w:ascii="Times New Roman" w:hAnsi="Times New Roman" w:cs="Times New Roman"/>
          <w:bCs/>
          <w:sz w:val="20"/>
          <w:szCs w:val="20"/>
          <w:lang w:val="en-US"/>
        </w:rPr>
        <w:t xml:space="preserve">the </w:t>
      </w:r>
      <w:r w:rsidR="000F2467" w:rsidRPr="007C0CF5">
        <w:rPr>
          <w:rFonts w:ascii="Times New Roman" w:hAnsi="Times New Roman" w:cs="Times New Roman"/>
          <w:bCs/>
          <w:sz w:val="20"/>
          <w:szCs w:val="20"/>
          <w:lang w:val="en-US"/>
        </w:rPr>
        <w:t>author G</w:t>
      </w:r>
      <w:r w:rsidR="00665857" w:rsidRPr="007C0CF5">
        <w:rPr>
          <w:rFonts w:ascii="Times New Roman" w:hAnsi="Times New Roman" w:cs="Times New Roman"/>
          <w:bCs/>
          <w:sz w:val="20"/>
          <w:szCs w:val="20"/>
          <w:lang w:val="en-US"/>
        </w:rPr>
        <w:t>uidelines</w:t>
      </w:r>
      <w:r w:rsidR="00C0363E" w:rsidRPr="007C0CF5">
        <w:rPr>
          <w:rFonts w:ascii="Times New Roman" w:hAnsi="Times New Roman" w:cs="Times New Roman"/>
          <w:bCs/>
          <w:sz w:val="20"/>
          <w:szCs w:val="20"/>
          <w:lang w:val="en-US"/>
        </w:rPr>
        <w:t xml:space="preserve"> (</w:t>
      </w:r>
      <w:hyperlink r:id="rId8" w:history="1">
        <w:r w:rsidR="00C0363E" w:rsidRPr="007C0CF5">
          <w:rPr>
            <w:rStyle w:val="Hyperlink"/>
            <w:rFonts w:ascii="Times New Roman" w:hAnsi="Times New Roman" w:cs="Times New Roman"/>
            <w:bCs/>
            <w:sz w:val="20"/>
            <w:szCs w:val="20"/>
            <w:lang w:val="en-US"/>
          </w:rPr>
          <w:t>EN</w:t>
        </w:r>
      </w:hyperlink>
      <w:r w:rsidR="00C0363E" w:rsidRPr="007C0CF5">
        <w:rPr>
          <w:rFonts w:ascii="Times New Roman" w:hAnsi="Times New Roman" w:cs="Times New Roman"/>
          <w:bCs/>
          <w:sz w:val="20"/>
          <w:szCs w:val="20"/>
          <w:lang w:val="en-US"/>
        </w:rPr>
        <w:t xml:space="preserve"> / </w:t>
      </w:r>
      <w:hyperlink r:id="rId9" w:history="1">
        <w:r w:rsidR="00C0363E" w:rsidRPr="007C0CF5">
          <w:rPr>
            <w:rStyle w:val="Hyperlink"/>
            <w:rFonts w:ascii="Times New Roman" w:hAnsi="Times New Roman" w:cs="Times New Roman"/>
            <w:bCs/>
            <w:sz w:val="20"/>
            <w:szCs w:val="20"/>
            <w:lang w:val="en-US"/>
          </w:rPr>
          <w:t>PT</w:t>
        </w:r>
      </w:hyperlink>
      <w:r w:rsidR="00C0363E" w:rsidRPr="007C0CF5">
        <w:rPr>
          <w:rFonts w:ascii="Times New Roman" w:hAnsi="Times New Roman" w:cs="Times New Roman"/>
          <w:bCs/>
          <w:sz w:val="20"/>
          <w:szCs w:val="20"/>
          <w:lang w:val="en-US"/>
        </w:rPr>
        <w:t xml:space="preserve">) </w:t>
      </w:r>
      <w:r w:rsidR="000F2467" w:rsidRPr="007C0CF5">
        <w:rPr>
          <w:rFonts w:ascii="Times New Roman" w:hAnsi="Times New Roman" w:cs="Times New Roman"/>
          <w:bCs/>
          <w:sz w:val="20"/>
          <w:szCs w:val="20"/>
          <w:lang w:val="en-US"/>
        </w:rPr>
        <w:t xml:space="preserve">and Declaration of Ethics and Good Publication Practice </w:t>
      </w:r>
      <w:r w:rsidR="00C0363E" w:rsidRPr="007C0CF5">
        <w:rPr>
          <w:rFonts w:ascii="Times New Roman" w:hAnsi="Times New Roman" w:cs="Times New Roman"/>
          <w:bCs/>
          <w:sz w:val="20"/>
          <w:szCs w:val="20"/>
          <w:lang w:val="en-US"/>
        </w:rPr>
        <w:t>(</w:t>
      </w:r>
      <w:hyperlink r:id="rId10" w:history="1">
        <w:r w:rsidR="00C0363E" w:rsidRPr="007C0CF5">
          <w:rPr>
            <w:rStyle w:val="Hyperlink"/>
            <w:rFonts w:ascii="Times New Roman" w:hAnsi="Times New Roman" w:cs="Times New Roman"/>
            <w:bCs/>
            <w:sz w:val="20"/>
            <w:szCs w:val="20"/>
            <w:lang w:val="en-US"/>
          </w:rPr>
          <w:t>EN</w:t>
        </w:r>
      </w:hyperlink>
      <w:r w:rsidR="00C0363E" w:rsidRPr="007C0CF5">
        <w:rPr>
          <w:rFonts w:ascii="Times New Roman" w:hAnsi="Times New Roman" w:cs="Times New Roman"/>
          <w:bCs/>
          <w:sz w:val="20"/>
          <w:szCs w:val="20"/>
          <w:lang w:val="en-US"/>
        </w:rPr>
        <w:t xml:space="preserve"> / </w:t>
      </w:r>
      <w:hyperlink r:id="rId11" w:history="1">
        <w:r w:rsidR="00C0363E" w:rsidRPr="007C0CF5">
          <w:rPr>
            <w:rStyle w:val="Hyperlink"/>
            <w:rFonts w:ascii="Times New Roman" w:hAnsi="Times New Roman" w:cs="Times New Roman"/>
            <w:bCs/>
            <w:sz w:val="20"/>
            <w:szCs w:val="20"/>
            <w:lang w:val="en-US"/>
          </w:rPr>
          <w:t>PT</w:t>
        </w:r>
      </w:hyperlink>
      <w:r w:rsidR="00C0363E" w:rsidRPr="007C0CF5">
        <w:rPr>
          <w:rFonts w:ascii="Times New Roman" w:hAnsi="Times New Roman" w:cs="Times New Roman"/>
          <w:bCs/>
          <w:sz w:val="20"/>
          <w:szCs w:val="20"/>
          <w:lang w:val="en-US"/>
        </w:rPr>
        <w:t>)</w:t>
      </w:r>
    </w:p>
    <w:p w14:paraId="449F31A0" w14:textId="00C9B010" w:rsidR="00010136" w:rsidRPr="008E0F9E" w:rsidRDefault="00010136" w:rsidP="00ED2070">
      <w:pPr>
        <w:suppressLineNumbers/>
        <w:spacing w:after="0"/>
        <w:rPr>
          <w:rFonts w:ascii="Times New Roman" w:hAnsi="Times New Roman" w:cs="Times New Roman"/>
          <w:b/>
          <w:lang w:val="en-US"/>
        </w:rPr>
      </w:pPr>
    </w:p>
    <w:p w14:paraId="1E75E883" w14:textId="3E623D05" w:rsidR="00D11D45" w:rsidRPr="00C41F56" w:rsidRDefault="00D11D45" w:rsidP="00ED2070">
      <w:pPr>
        <w:suppressLineNumbers/>
        <w:spacing w:after="0"/>
        <w:rPr>
          <w:rFonts w:ascii="Times New Roman" w:hAnsi="Times New Roman" w:cs="Times New Roman"/>
          <w:b/>
          <w:bCs/>
          <w:sz w:val="20"/>
          <w:szCs w:val="20"/>
        </w:rPr>
      </w:pPr>
      <w:r w:rsidRPr="00C41F56">
        <w:rPr>
          <w:rFonts w:ascii="Times New Roman" w:hAnsi="Times New Roman" w:cs="Times New Roman"/>
          <w:b/>
          <w:bCs/>
          <w:sz w:val="20"/>
          <w:szCs w:val="20"/>
        </w:rPr>
        <w:t xml:space="preserve">Choose (X) your </w:t>
      </w:r>
      <w:r w:rsidR="00ED3AA3" w:rsidRPr="00C41F56">
        <w:rPr>
          <w:rFonts w:ascii="Times New Roman" w:hAnsi="Times New Roman" w:cs="Times New Roman"/>
          <w:b/>
          <w:bCs/>
          <w:sz w:val="20"/>
          <w:szCs w:val="20"/>
        </w:rPr>
        <w:t xml:space="preserve">BBR </w:t>
      </w:r>
      <w:r w:rsidRPr="00C41F56">
        <w:rPr>
          <w:rFonts w:ascii="Times New Roman" w:hAnsi="Times New Roman" w:cs="Times New Roman"/>
          <w:b/>
          <w:bCs/>
          <w:sz w:val="20"/>
          <w:szCs w:val="20"/>
        </w:rPr>
        <w:t>publication /</w:t>
      </w:r>
      <w:r w:rsidR="0094141F" w:rsidRPr="00C41F56">
        <w:rPr>
          <w:rFonts w:ascii="Times New Roman" w:hAnsi="Times New Roman" w:cs="Times New Roman"/>
          <w:b/>
          <w:bCs/>
          <w:sz w:val="20"/>
          <w:szCs w:val="20"/>
        </w:rPr>
        <w:t xml:space="preserve"> </w:t>
      </w:r>
      <w:r w:rsidRPr="00C41F56">
        <w:rPr>
          <w:rFonts w:ascii="Times New Roman" w:hAnsi="Times New Roman" w:cs="Times New Roman"/>
          <w:b/>
          <w:bCs/>
          <w:sz w:val="20"/>
          <w:szCs w:val="20"/>
        </w:rPr>
        <w:t xml:space="preserve">Escolha (X) a sua publicação </w:t>
      </w:r>
      <w:r w:rsidR="00ED3AA3" w:rsidRPr="00C41F56">
        <w:rPr>
          <w:rFonts w:ascii="Times New Roman" w:hAnsi="Times New Roman" w:cs="Times New Roman"/>
          <w:b/>
          <w:bCs/>
          <w:sz w:val="20"/>
          <w:szCs w:val="20"/>
        </w:rPr>
        <w:t>IBB</w:t>
      </w:r>
    </w:p>
    <w:tbl>
      <w:tblPr>
        <w:tblStyle w:val="TableGrid"/>
        <w:tblW w:w="10435" w:type="dxa"/>
        <w:shd w:val="clear" w:color="auto" w:fill="FFFFFF" w:themeFill="background1"/>
        <w:tblLook w:val="04A0" w:firstRow="1" w:lastRow="0" w:firstColumn="1" w:lastColumn="0" w:noHBand="0" w:noVBand="1"/>
      </w:tblPr>
      <w:tblGrid>
        <w:gridCol w:w="2605"/>
        <w:gridCol w:w="630"/>
        <w:gridCol w:w="2700"/>
        <w:gridCol w:w="630"/>
        <w:gridCol w:w="3240"/>
        <w:gridCol w:w="630"/>
      </w:tblGrid>
      <w:tr w:rsidR="00D11D45" w:rsidRPr="009607F8" w14:paraId="7F7A5F1D" w14:textId="77777777" w:rsidTr="00D71557">
        <w:tc>
          <w:tcPr>
            <w:tcW w:w="2605" w:type="dxa"/>
            <w:shd w:val="clear" w:color="auto" w:fill="FFFFFF" w:themeFill="background1"/>
            <w:vAlign w:val="center"/>
          </w:tcPr>
          <w:p w14:paraId="3E1B68EE" w14:textId="30D41AF6" w:rsidR="00D11D45" w:rsidRPr="00B90F20" w:rsidRDefault="00ED3AA3" w:rsidP="00ED2070">
            <w:pPr>
              <w:suppressLineNumbers/>
              <w:rPr>
                <w:rFonts w:ascii="Times New Roman" w:hAnsi="Times New Roman" w:cs="Times New Roman"/>
                <w:b/>
                <w:bCs/>
                <w:sz w:val="18"/>
                <w:szCs w:val="18"/>
                <w:lang w:val="en-US"/>
              </w:rPr>
            </w:pPr>
            <w:r w:rsidRPr="00B90F20">
              <w:rPr>
                <w:b/>
                <w:bCs/>
                <w:sz w:val="18"/>
                <w:szCs w:val="18"/>
                <w:lang w:val="en-US"/>
              </w:rPr>
              <w:t>One Health and Wellbeing</w:t>
            </w:r>
            <w:r w:rsidRPr="00B90F20">
              <w:rPr>
                <w:b/>
                <w:bCs/>
                <w:sz w:val="18"/>
                <w:szCs w:val="18"/>
                <w:lang w:val="en-US"/>
              </w:rPr>
              <w:br/>
              <w:t>Saude Global e Bem-</w:t>
            </w:r>
            <w:proofErr w:type="spellStart"/>
            <w:r w:rsidRPr="00B90F20">
              <w:rPr>
                <w:b/>
                <w:bCs/>
                <w:sz w:val="18"/>
                <w:szCs w:val="18"/>
                <w:lang w:val="en-US"/>
              </w:rPr>
              <w:t>estar</w:t>
            </w:r>
            <w:proofErr w:type="spellEnd"/>
          </w:p>
        </w:tc>
        <w:tc>
          <w:tcPr>
            <w:tcW w:w="630" w:type="dxa"/>
            <w:shd w:val="clear" w:color="auto" w:fill="F2F2F2" w:themeFill="background1" w:themeFillShade="F2"/>
            <w:vAlign w:val="center"/>
          </w:tcPr>
          <w:p w14:paraId="3C953A05" w14:textId="0D0499CE" w:rsidR="00D11D45" w:rsidRPr="00B90F20" w:rsidRDefault="009607F8" w:rsidP="004406C5">
            <w:pPr>
              <w:suppressLineNumbers/>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1"/>
                  <w:enabled/>
                  <w:calcOnExit w:val="0"/>
                  <w:checkBox>
                    <w:sizeAuto/>
                    <w:default w:val="0"/>
                  </w:checkBox>
                </w:ffData>
              </w:fldChar>
            </w:r>
            <w:r>
              <w:rPr>
                <w:rFonts w:ascii="Times New Roman" w:hAnsi="Times New Roman" w:cs="Times New Roman"/>
                <w:b/>
                <w:bCs/>
                <w:sz w:val="18"/>
                <w:szCs w:val="18"/>
                <w:lang w:val="en-US"/>
              </w:rPr>
              <w:instrText xml:space="preserve"> </w:instrText>
            </w:r>
            <w:bookmarkStart w:id="0" w:name="Check1"/>
            <w:r>
              <w:rPr>
                <w:rFonts w:ascii="Times New Roman" w:hAnsi="Times New Roman" w:cs="Times New Roman"/>
                <w:b/>
                <w:bCs/>
                <w:sz w:val="18"/>
                <w:szCs w:val="18"/>
                <w:lang w:val="en-US"/>
              </w:rPr>
              <w:instrText xml:space="preserve">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0"/>
          </w:p>
        </w:tc>
        <w:tc>
          <w:tcPr>
            <w:tcW w:w="2700" w:type="dxa"/>
            <w:shd w:val="clear" w:color="auto" w:fill="FFFFFF" w:themeFill="background1"/>
            <w:vAlign w:val="center"/>
          </w:tcPr>
          <w:p w14:paraId="43DF9733" w14:textId="0C5D31AA" w:rsidR="00D11D45" w:rsidRPr="00B90F20" w:rsidRDefault="00ED3AA3" w:rsidP="00ED2070">
            <w:pPr>
              <w:suppressLineNumbers/>
              <w:rPr>
                <w:rFonts w:ascii="Times New Roman" w:hAnsi="Times New Roman" w:cs="Times New Roman"/>
                <w:b/>
                <w:bCs/>
                <w:sz w:val="18"/>
                <w:szCs w:val="18"/>
                <w:lang w:val="en-US"/>
              </w:rPr>
            </w:pPr>
            <w:r w:rsidRPr="00B90F20">
              <w:rPr>
                <w:b/>
                <w:bCs/>
                <w:sz w:val="18"/>
                <w:szCs w:val="18"/>
                <w:lang w:val="en-US"/>
              </w:rPr>
              <w:t xml:space="preserve">Pharmacology and </w:t>
            </w:r>
            <w:proofErr w:type="gramStart"/>
            <w:r w:rsidRPr="00B90F20">
              <w:rPr>
                <w:b/>
                <w:bCs/>
                <w:sz w:val="18"/>
                <w:szCs w:val="18"/>
                <w:lang w:val="en-US"/>
              </w:rPr>
              <w:t xml:space="preserve">Technology  </w:t>
            </w:r>
            <w:proofErr w:type="spellStart"/>
            <w:r w:rsidRPr="00B90F20">
              <w:rPr>
                <w:b/>
                <w:bCs/>
                <w:sz w:val="18"/>
                <w:szCs w:val="18"/>
                <w:lang w:val="en-US"/>
              </w:rPr>
              <w:t>Farmacologia</w:t>
            </w:r>
            <w:proofErr w:type="spellEnd"/>
            <w:proofErr w:type="gramEnd"/>
            <w:r w:rsidRPr="00B90F20">
              <w:rPr>
                <w:b/>
                <w:bCs/>
                <w:sz w:val="18"/>
                <w:szCs w:val="18"/>
                <w:lang w:val="en-US"/>
              </w:rPr>
              <w:t xml:space="preserve"> e </w:t>
            </w:r>
            <w:proofErr w:type="spellStart"/>
            <w:r w:rsidRPr="00B90F20">
              <w:rPr>
                <w:b/>
                <w:bCs/>
                <w:sz w:val="18"/>
                <w:szCs w:val="18"/>
                <w:lang w:val="en-US"/>
              </w:rPr>
              <w:t>Tecnologia</w:t>
            </w:r>
            <w:proofErr w:type="spellEnd"/>
          </w:p>
        </w:tc>
        <w:tc>
          <w:tcPr>
            <w:tcW w:w="630" w:type="dxa"/>
            <w:shd w:val="clear" w:color="auto" w:fill="F2F2F2" w:themeFill="background1" w:themeFillShade="F2"/>
            <w:vAlign w:val="center"/>
          </w:tcPr>
          <w:p w14:paraId="73B86102" w14:textId="30B46793" w:rsidR="00D11D45" w:rsidRPr="00B90F20" w:rsidRDefault="009607F8" w:rsidP="004406C5">
            <w:pPr>
              <w:suppressLineNumbers/>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2"/>
                  <w:enabled/>
                  <w:calcOnExit w:val="0"/>
                  <w:checkBox>
                    <w:sizeAuto/>
                    <w:default w:val="0"/>
                  </w:checkBox>
                </w:ffData>
              </w:fldChar>
            </w:r>
            <w:bookmarkStart w:id="1" w:name="Check2"/>
            <w:r>
              <w:rPr>
                <w:rFonts w:ascii="Times New Roman" w:hAnsi="Times New Roman" w:cs="Times New Roman"/>
                <w:b/>
                <w:bCs/>
                <w:sz w:val="18"/>
                <w:szCs w:val="18"/>
                <w:lang w:val="en-US"/>
              </w:rPr>
              <w:instrText xml:space="preserve"> 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1"/>
          </w:p>
        </w:tc>
        <w:tc>
          <w:tcPr>
            <w:tcW w:w="3240" w:type="dxa"/>
            <w:shd w:val="clear" w:color="auto" w:fill="FFFFFF" w:themeFill="background1"/>
            <w:vAlign w:val="center"/>
          </w:tcPr>
          <w:p w14:paraId="036E6FA2" w14:textId="3BBD18F2" w:rsidR="00D11D45" w:rsidRPr="00B90F20" w:rsidRDefault="00ED3AA3" w:rsidP="00ED2070">
            <w:pPr>
              <w:suppressLineNumbers/>
              <w:rPr>
                <w:rFonts w:ascii="Times New Roman" w:hAnsi="Times New Roman" w:cs="Times New Roman"/>
                <w:b/>
                <w:bCs/>
                <w:sz w:val="18"/>
                <w:szCs w:val="18"/>
                <w:lang w:val="en-US"/>
              </w:rPr>
            </w:pPr>
            <w:r w:rsidRPr="00B90F20">
              <w:rPr>
                <w:b/>
                <w:bCs/>
                <w:sz w:val="18"/>
                <w:szCs w:val="18"/>
                <w:lang w:val="en-US"/>
              </w:rPr>
              <w:t xml:space="preserve">Physiology and Translational Medicine </w:t>
            </w:r>
            <w:r w:rsidRPr="00B90F20">
              <w:rPr>
                <w:b/>
                <w:bCs/>
                <w:sz w:val="18"/>
                <w:szCs w:val="18"/>
                <w:lang w:val="en-US"/>
              </w:rPr>
              <w:br/>
            </w:r>
            <w:proofErr w:type="spellStart"/>
            <w:r w:rsidRPr="00B90F20">
              <w:rPr>
                <w:b/>
                <w:bCs/>
                <w:sz w:val="18"/>
                <w:szCs w:val="18"/>
                <w:lang w:val="en-US"/>
              </w:rPr>
              <w:t>Fisiologia</w:t>
            </w:r>
            <w:proofErr w:type="spellEnd"/>
            <w:r w:rsidRPr="00B90F20">
              <w:rPr>
                <w:b/>
                <w:bCs/>
                <w:sz w:val="18"/>
                <w:szCs w:val="18"/>
                <w:lang w:val="en-US"/>
              </w:rPr>
              <w:t xml:space="preserve"> e Medicina </w:t>
            </w:r>
            <w:proofErr w:type="spellStart"/>
            <w:r w:rsidRPr="00B90F20">
              <w:rPr>
                <w:b/>
                <w:bCs/>
                <w:sz w:val="18"/>
                <w:szCs w:val="18"/>
                <w:lang w:val="en-US"/>
              </w:rPr>
              <w:t>Translacional</w:t>
            </w:r>
            <w:proofErr w:type="spellEnd"/>
          </w:p>
        </w:tc>
        <w:tc>
          <w:tcPr>
            <w:tcW w:w="630" w:type="dxa"/>
            <w:shd w:val="clear" w:color="auto" w:fill="F2F2F2" w:themeFill="background1" w:themeFillShade="F2"/>
            <w:vAlign w:val="center"/>
          </w:tcPr>
          <w:p w14:paraId="3EBD4E87" w14:textId="0CA1D26A" w:rsidR="00D11D45" w:rsidRPr="00B90F20" w:rsidRDefault="009607F8" w:rsidP="004406C5">
            <w:pPr>
              <w:suppressLineNumbers/>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3"/>
                  <w:enabled/>
                  <w:calcOnExit w:val="0"/>
                  <w:checkBox>
                    <w:sizeAuto/>
                    <w:default w:val="0"/>
                  </w:checkBox>
                </w:ffData>
              </w:fldChar>
            </w:r>
            <w:bookmarkStart w:id="2" w:name="Check3"/>
            <w:r>
              <w:rPr>
                <w:rFonts w:ascii="Times New Roman" w:hAnsi="Times New Roman" w:cs="Times New Roman"/>
                <w:b/>
                <w:bCs/>
                <w:sz w:val="18"/>
                <w:szCs w:val="18"/>
                <w:lang w:val="en-US"/>
              </w:rPr>
              <w:instrText xml:space="preserve"> 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2"/>
          </w:p>
        </w:tc>
      </w:tr>
    </w:tbl>
    <w:p w14:paraId="53DDE935" w14:textId="66B5891B" w:rsidR="009607F8" w:rsidRPr="009607F8" w:rsidRDefault="009607F8" w:rsidP="00ED2070">
      <w:pPr>
        <w:suppressLineNumbers/>
        <w:spacing w:after="0"/>
        <w:rPr>
          <w:rFonts w:ascii="Times New Roman" w:hAnsi="Times New Roman" w:cs="Times New Roman"/>
          <w:sz w:val="6"/>
          <w:szCs w:val="6"/>
          <w:lang w:val="en-US"/>
        </w:rPr>
      </w:pPr>
    </w:p>
    <w:p w14:paraId="1C3F57E4" w14:textId="612B594B" w:rsidR="0094141F" w:rsidRPr="00C0363E" w:rsidRDefault="00ED3AA3" w:rsidP="00D46A57">
      <w:pPr>
        <w:suppressLineNumbers/>
        <w:spacing w:after="0"/>
        <w:rPr>
          <w:rFonts w:ascii="Times New Roman" w:hAnsi="Times New Roman" w:cs="Times New Roman"/>
          <w:b/>
        </w:rPr>
      </w:pPr>
      <w:r w:rsidRPr="00CE2D6F">
        <w:rPr>
          <w:rFonts w:ascii="Times New Roman" w:hAnsi="Times New Roman" w:cs="Times New Roman"/>
          <w:sz w:val="18"/>
          <w:szCs w:val="18"/>
        </w:rPr>
        <w:t>Please note</w:t>
      </w:r>
      <w:r w:rsidRPr="00547557">
        <w:rPr>
          <w:rFonts w:ascii="Times New Roman" w:hAnsi="Times New Roman" w:cs="Times New Roman"/>
          <w:sz w:val="18"/>
          <w:szCs w:val="18"/>
        </w:rPr>
        <w:t xml:space="preserve"> that this indication is not binding, as the Editorial Office may </w:t>
      </w:r>
      <w:r>
        <w:rPr>
          <w:rFonts w:ascii="Times New Roman" w:hAnsi="Times New Roman" w:cs="Times New Roman"/>
          <w:sz w:val="18"/>
          <w:szCs w:val="18"/>
        </w:rPr>
        <w:t>decide differently</w:t>
      </w:r>
      <w:r w:rsidR="007C0CF5">
        <w:rPr>
          <w:rFonts w:ascii="Times New Roman" w:hAnsi="Times New Roman" w:cs="Times New Roman"/>
          <w:sz w:val="18"/>
          <w:szCs w:val="18"/>
        </w:rPr>
        <w:t>.</w:t>
      </w:r>
      <w:r w:rsidRPr="00CE2D6F">
        <w:rPr>
          <w:rFonts w:ascii="Times New Roman" w:hAnsi="Times New Roman" w:cs="Times New Roman"/>
          <w:sz w:val="18"/>
          <w:szCs w:val="18"/>
        </w:rPr>
        <w:t xml:space="preserve"> </w:t>
      </w:r>
      <w:r w:rsidR="007C0CF5">
        <w:rPr>
          <w:rFonts w:ascii="Times New Roman" w:hAnsi="Times New Roman" w:cs="Times New Roman"/>
          <w:sz w:val="18"/>
          <w:szCs w:val="18"/>
        </w:rPr>
        <w:t>/</w:t>
      </w:r>
      <w:r w:rsidRPr="00787FA3">
        <w:rPr>
          <w:rFonts w:ascii="Times New Roman" w:hAnsi="Times New Roman" w:cs="Times New Roman"/>
          <w:sz w:val="18"/>
          <w:szCs w:val="18"/>
        </w:rPr>
        <w:br/>
      </w:r>
      <w:r>
        <w:rPr>
          <w:rFonts w:ascii="Times New Roman" w:hAnsi="Times New Roman" w:cs="Times New Roman"/>
          <w:sz w:val="18"/>
          <w:szCs w:val="18"/>
        </w:rPr>
        <w:t xml:space="preserve">Por favor </w:t>
      </w:r>
      <w:r w:rsidRPr="00787FA3">
        <w:rPr>
          <w:rFonts w:ascii="Times New Roman" w:hAnsi="Times New Roman" w:cs="Times New Roman"/>
          <w:sz w:val="18"/>
          <w:szCs w:val="18"/>
        </w:rPr>
        <w:t>note que esta indicação não é vinculativa, uma vez que o Gabinete Editorial poderá decidi</w:t>
      </w:r>
      <w:r>
        <w:rPr>
          <w:rFonts w:ascii="Times New Roman" w:hAnsi="Times New Roman" w:cs="Times New Roman"/>
          <w:sz w:val="18"/>
          <w:szCs w:val="18"/>
        </w:rPr>
        <w:t>r por outra escolha</w:t>
      </w:r>
      <w:r w:rsidR="007C0CF5">
        <w:rPr>
          <w:rFonts w:ascii="Times New Roman" w:hAnsi="Times New Roman" w:cs="Times New Roman"/>
          <w:sz w:val="18"/>
          <w:szCs w:val="18"/>
        </w:rPr>
        <w:t>.</w:t>
      </w:r>
      <w:r w:rsidRPr="00ED3AA3">
        <w:br/>
      </w:r>
      <w:r>
        <w:t xml:space="preserve"> </w:t>
      </w:r>
      <w:r w:rsidRPr="00ED3AA3">
        <w:t xml:space="preserve"> </w:t>
      </w:r>
      <w:r w:rsidR="00C0363E" w:rsidRPr="000F2467">
        <w:rPr>
          <w:rFonts w:ascii="Times New Roman" w:hAnsi="Times New Roman" w:cs="Times New Roman"/>
        </w:rPr>
        <w:t xml:space="preserve"> </w:t>
      </w:r>
    </w:p>
    <w:tbl>
      <w:tblPr>
        <w:tblStyle w:val="TableGrid"/>
        <w:tblW w:w="10440" w:type="dxa"/>
        <w:tblInd w:w="-5"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330"/>
        <w:gridCol w:w="7110"/>
      </w:tblGrid>
      <w:tr w:rsidR="00C0363E" w:rsidRPr="000F2467" w14:paraId="7AADD11B" w14:textId="77777777" w:rsidTr="001F60F7">
        <w:trPr>
          <w:trHeight w:val="250"/>
        </w:trPr>
        <w:tc>
          <w:tcPr>
            <w:tcW w:w="3330" w:type="dxa"/>
            <w:vMerge w:val="restart"/>
            <w:tcBorders>
              <w:right w:val="single" w:sz="4" w:space="0" w:color="auto"/>
            </w:tcBorders>
            <w:shd w:val="clear" w:color="auto" w:fill="F2F2F2" w:themeFill="background1" w:themeFillShade="F2"/>
            <w:vAlign w:val="center"/>
          </w:tcPr>
          <w:p w14:paraId="12EA9D33" w14:textId="61DA8058" w:rsidR="00C0363E" w:rsidRPr="007C0CF5" w:rsidRDefault="00C0363E" w:rsidP="00ED2070">
            <w:pPr>
              <w:pStyle w:val="NormalWeb"/>
              <w:rPr>
                <w:b/>
                <w:bCs/>
                <w:sz w:val="20"/>
                <w:szCs w:val="20"/>
              </w:rPr>
            </w:pPr>
            <w:r w:rsidRPr="007C0CF5">
              <w:rPr>
                <w:b/>
                <w:bCs/>
                <w:sz w:val="20"/>
                <w:szCs w:val="20"/>
              </w:rPr>
              <w:t xml:space="preserve">Corresponding author details /   </w:t>
            </w:r>
            <w:r w:rsidRPr="007C0CF5">
              <w:rPr>
                <w:rFonts w:eastAsia="Times New Roman"/>
                <w:b/>
                <w:bCs/>
                <w:sz w:val="20"/>
                <w:szCs w:val="20"/>
                <w:lang w:eastAsia="en-US"/>
              </w:rPr>
              <w:t>Dados do autor(a) correspondente</w:t>
            </w:r>
          </w:p>
        </w:tc>
        <w:tc>
          <w:tcPr>
            <w:tcW w:w="7110" w:type="dxa"/>
            <w:tcBorders>
              <w:top w:val="single" w:sz="4" w:space="0" w:color="auto"/>
              <w:left w:val="single" w:sz="4" w:space="0" w:color="auto"/>
              <w:bottom w:val="single" w:sz="4" w:space="0" w:color="auto"/>
            </w:tcBorders>
            <w:shd w:val="clear" w:color="auto" w:fill="F2F2F2" w:themeFill="background1" w:themeFillShade="F2"/>
          </w:tcPr>
          <w:p w14:paraId="4973CDDF" w14:textId="44A3253C" w:rsidR="00C0363E" w:rsidRPr="007C0CF5" w:rsidRDefault="00C0363E" w:rsidP="00ED2070">
            <w:pPr>
              <w:suppressLineNumbers/>
              <w:rPr>
                <w:rFonts w:ascii="Times New Roman" w:hAnsi="Times New Roman" w:cs="Times New Roman"/>
                <w:b/>
                <w:bCs/>
                <w:sz w:val="20"/>
                <w:szCs w:val="20"/>
              </w:rPr>
            </w:pPr>
            <w:r w:rsidRPr="007C0CF5">
              <w:rPr>
                <w:rFonts w:ascii="Times New Roman" w:hAnsi="Times New Roman" w:cs="Times New Roman"/>
                <w:b/>
                <w:bCs/>
                <w:sz w:val="20"/>
                <w:szCs w:val="20"/>
              </w:rPr>
              <w:t>Name / Nome:</w:t>
            </w:r>
          </w:p>
        </w:tc>
      </w:tr>
      <w:tr w:rsidR="00C0363E" w:rsidRPr="000F2467" w14:paraId="27520C44" w14:textId="77777777" w:rsidTr="001F60F7">
        <w:trPr>
          <w:trHeight w:val="250"/>
        </w:trPr>
        <w:tc>
          <w:tcPr>
            <w:tcW w:w="3330" w:type="dxa"/>
            <w:vMerge/>
            <w:tcBorders>
              <w:right w:val="single" w:sz="4" w:space="0" w:color="auto"/>
            </w:tcBorders>
            <w:shd w:val="clear" w:color="auto" w:fill="F2F2F2" w:themeFill="background1" w:themeFillShade="F2"/>
          </w:tcPr>
          <w:p w14:paraId="2A430DAA" w14:textId="77777777" w:rsidR="00C0363E" w:rsidRPr="00C0363E" w:rsidRDefault="00C0363E" w:rsidP="00ED2070">
            <w:pPr>
              <w:suppressLineNumbers/>
              <w:rPr>
                <w:rFonts w:ascii="Times New Roman" w:hAnsi="Times New Roman" w:cs="Times New Roman"/>
                <w:sz w:val="20"/>
                <w:szCs w:val="20"/>
              </w:rPr>
            </w:pPr>
          </w:p>
        </w:tc>
        <w:tc>
          <w:tcPr>
            <w:tcW w:w="7110" w:type="dxa"/>
            <w:tcBorders>
              <w:top w:val="single" w:sz="4" w:space="0" w:color="auto"/>
              <w:left w:val="single" w:sz="4" w:space="0" w:color="auto"/>
              <w:bottom w:val="single" w:sz="4" w:space="0" w:color="auto"/>
            </w:tcBorders>
            <w:shd w:val="clear" w:color="auto" w:fill="F2F2F2" w:themeFill="background1" w:themeFillShade="F2"/>
          </w:tcPr>
          <w:p w14:paraId="51EDB553" w14:textId="4D9D6546" w:rsidR="00C0363E" w:rsidRPr="007C0CF5" w:rsidRDefault="00C0363E" w:rsidP="00ED2070">
            <w:pPr>
              <w:suppressLineNumbers/>
              <w:rPr>
                <w:rFonts w:ascii="Times New Roman" w:hAnsi="Times New Roman" w:cs="Times New Roman"/>
                <w:b/>
                <w:bCs/>
                <w:sz w:val="20"/>
                <w:szCs w:val="20"/>
              </w:rPr>
            </w:pPr>
            <w:r w:rsidRPr="007C0CF5">
              <w:rPr>
                <w:rFonts w:ascii="Times New Roman" w:hAnsi="Times New Roman" w:cs="Times New Roman"/>
                <w:b/>
                <w:bCs/>
                <w:sz w:val="20"/>
                <w:szCs w:val="20"/>
              </w:rPr>
              <w:t xml:space="preserve">e-mail: </w:t>
            </w:r>
          </w:p>
        </w:tc>
      </w:tr>
      <w:tr w:rsidR="00C0363E" w:rsidRPr="000F2467" w14:paraId="12B77D3E" w14:textId="77777777" w:rsidTr="001F60F7">
        <w:trPr>
          <w:trHeight w:val="250"/>
        </w:trPr>
        <w:tc>
          <w:tcPr>
            <w:tcW w:w="3330" w:type="dxa"/>
            <w:vMerge/>
            <w:tcBorders>
              <w:right w:val="single" w:sz="4" w:space="0" w:color="auto"/>
            </w:tcBorders>
            <w:shd w:val="clear" w:color="auto" w:fill="F2F2F2" w:themeFill="background1" w:themeFillShade="F2"/>
          </w:tcPr>
          <w:p w14:paraId="09D9C42E" w14:textId="77777777" w:rsidR="00C0363E" w:rsidRPr="00C0363E" w:rsidRDefault="00C0363E" w:rsidP="00ED2070">
            <w:pPr>
              <w:suppressLineNumbers/>
              <w:rPr>
                <w:rFonts w:ascii="Times New Roman" w:hAnsi="Times New Roman" w:cs="Times New Roman"/>
                <w:sz w:val="20"/>
                <w:szCs w:val="20"/>
              </w:rPr>
            </w:pPr>
          </w:p>
        </w:tc>
        <w:tc>
          <w:tcPr>
            <w:tcW w:w="7110" w:type="dxa"/>
            <w:tcBorders>
              <w:top w:val="single" w:sz="4" w:space="0" w:color="auto"/>
              <w:left w:val="single" w:sz="4" w:space="0" w:color="auto"/>
              <w:bottom w:val="single" w:sz="4" w:space="0" w:color="auto"/>
            </w:tcBorders>
            <w:shd w:val="clear" w:color="auto" w:fill="F2F2F2" w:themeFill="background1" w:themeFillShade="F2"/>
          </w:tcPr>
          <w:p w14:paraId="67E68CE1" w14:textId="6970076D" w:rsidR="00C0363E" w:rsidRPr="007C0CF5" w:rsidRDefault="00C0363E" w:rsidP="00ED2070">
            <w:pPr>
              <w:suppressLineNumbers/>
              <w:rPr>
                <w:rFonts w:ascii="Times New Roman" w:hAnsi="Times New Roman" w:cs="Times New Roman"/>
                <w:b/>
                <w:bCs/>
                <w:sz w:val="20"/>
                <w:szCs w:val="20"/>
              </w:rPr>
            </w:pPr>
            <w:r w:rsidRPr="007C0CF5">
              <w:rPr>
                <w:rFonts w:ascii="Times New Roman" w:hAnsi="Times New Roman" w:cs="Times New Roman"/>
                <w:b/>
                <w:bCs/>
                <w:sz w:val="20"/>
                <w:szCs w:val="20"/>
              </w:rPr>
              <w:t xml:space="preserve">Phone / Fone: </w:t>
            </w:r>
          </w:p>
        </w:tc>
      </w:tr>
    </w:tbl>
    <w:p w14:paraId="0359AF76" w14:textId="77777777" w:rsidR="000D2A63" w:rsidRPr="000F2467" w:rsidRDefault="000D2A63" w:rsidP="00ED2070">
      <w:pPr>
        <w:suppressLineNumbers/>
        <w:spacing w:after="0"/>
        <w:rPr>
          <w:rFonts w:ascii="Times New Roman" w:hAnsi="Times New Roman" w:cs="Times New Roman"/>
          <w:b/>
          <w:bCs/>
        </w:rPr>
      </w:pPr>
    </w:p>
    <w:p w14:paraId="6FF56942" w14:textId="07C3F34E" w:rsidR="00010136" w:rsidRPr="00B318B3" w:rsidRDefault="00665535" w:rsidP="00ED2070">
      <w:pPr>
        <w:suppressLineNumbers/>
        <w:spacing w:after="0"/>
        <w:rPr>
          <w:rFonts w:ascii="Times New Roman" w:hAnsi="Times New Roman" w:cs="Times New Roman"/>
          <w:b/>
          <w:bCs/>
          <w:lang w:val="en-US"/>
        </w:rPr>
      </w:pPr>
      <w:r w:rsidRPr="00B318B3">
        <w:rPr>
          <w:rFonts w:ascii="Times New Roman" w:hAnsi="Times New Roman" w:cs="Times New Roman"/>
          <w:b/>
          <w:bCs/>
          <w:lang w:val="en-US"/>
        </w:rPr>
        <w:t>Authors</w:t>
      </w:r>
      <w:r w:rsidR="00547557" w:rsidRPr="00B318B3">
        <w:rPr>
          <w:rFonts w:ascii="Times New Roman" w:hAnsi="Times New Roman" w:cs="Times New Roman"/>
          <w:b/>
          <w:bCs/>
          <w:lang w:val="en-US"/>
        </w:rPr>
        <w:t xml:space="preserve"> </w:t>
      </w:r>
      <w:r w:rsidR="00187953" w:rsidRPr="00B318B3">
        <w:rPr>
          <w:rFonts w:ascii="Times New Roman" w:hAnsi="Times New Roman" w:cs="Times New Roman"/>
          <w:b/>
          <w:bCs/>
          <w:lang w:val="en-US"/>
        </w:rPr>
        <w:t>/</w:t>
      </w:r>
      <w:proofErr w:type="spellStart"/>
      <w:r w:rsidR="00187953" w:rsidRPr="00B318B3">
        <w:rPr>
          <w:rFonts w:ascii="Times New Roman" w:hAnsi="Times New Roman" w:cs="Times New Roman"/>
          <w:b/>
          <w:bCs/>
          <w:lang w:val="en-US"/>
        </w:rPr>
        <w:t>Autores</w:t>
      </w:r>
      <w:proofErr w:type="spellEnd"/>
      <w:r w:rsidR="00986827" w:rsidRPr="00B318B3">
        <w:rPr>
          <w:rFonts w:ascii="Times New Roman" w:hAnsi="Times New Roman" w:cs="Times New Roman"/>
          <w:b/>
          <w:bCs/>
          <w:lang w:val="en-US"/>
        </w:rPr>
        <w:t xml:space="preserve"> </w:t>
      </w:r>
    </w:p>
    <w:p w14:paraId="4A909118" w14:textId="7FA7AABF" w:rsidR="00316026" w:rsidRPr="008E0F9E" w:rsidRDefault="0094141F" w:rsidP="00316026">
      <w:pPr>
        <w:suppressLineNumbers/>
        <w:spacing w:after="0"/>
        <w:rPr>
          <w:rFonts w:ascii="Times New Roman" w:hAnsi="Times New Roman" w:cs="Times New Roman"/>
          <w:sz w:val="18"/>
          <w:szCs w:val="18"/>
          <w:lang w:val="en-US"/>
        </w:rPr>
      </w:pPr>
      <w:r w:rsidRPr="008E0F9E">
        <w:rPr>
          <w:rFonts w:ascii="Times New Roman" w:hAnsi="Times New Roman" w:cs="Times New Roman"/>
          <w:sz w:val="18"/>
          <w:szCs w:val="18"/>
          <w:lang w:val="en-US"/>
        </w:rPr>
        <w:t>I</w:t>
      </w:r>
      <w:r w:rsidR="007F7B1A" w:rsidRPr="008E0F9E">
        <w:rPr>
          <w:rFonts w:ascii="Times New Roman" w:hAnsi="Times New Roman" w:cs="Times New Roman"/>
          <w:sz w:val="18"/>
          <w:szCs w:val="18"/>
          <w:lang w:val="en-US"/>
        </w:rPr>
        <w:t>nclude</w:t>
      </w:r>
      <w:r w:rsidR="00986827" w:rsidRPr="008E0F9E">
        <w:rPr>
          <w:rFonts w:ascii="Times New Roman" w:hAnsi="Times New Roman" w:cs="Times New Roman"/>
          <w:sz w:val="18"/>
          <w:szCs w:val="18"/>
          <w:lang w:val="en-US"/>
        </w:rPr>
        <w:t xml:space="preserve"> </w:t>
      </w:r>
      <w:r w:rsidR="00356235" w:rsidRPr="008E0F9E">
        <w:rPr>
          <w:rFonts w:ascii="Times New Roman" w:hAnsi="Times New Roman" w:cs="Times New Roman"/>
          <w:sz w:val="18"/>
          <w:szCs w:val="18"/>
          <w:lang w:val="en-US"/>
        </w:rPr>
        <w:t>current</w:t>
      </w:r>
      <w:r w:rsidR="007F7B1A" w:rsidRPr="008E0F9E">
        <w:rPr>
          <w:rFonts w:ascii="Times New Roman" w:hAnsi="Times New Roman" w:cs="Times New Roman"/>
          <w:sz w:val="18"/>
          <w:szCs w:val="18"/>
          <w:lang w:val="en-US"/>
        </w:rPr>
        <w:t xml:space="preserve"> </w:t>
      </w:r>
      <w:r w:rsidR="003442B0" w:rsidRPr="008E0F9E">
        <w:rPr>
          <w:rFonts w:ascii="Times New Roman" w:hAnsi="Times New Roman" w:cs="Times New Roman"/>
          <w:sz w:val="18"/>
          <w:szCs w:val="18"/>
          <w:lang w:val="en-US"/>
        </w:rPr>
        <w:t>affiliations</w:t>
      </w:r>
      <w:r w:rsidR="00356235" w:rsidRPr="008E0F9E">
        <w:rPr>
          <w:rFonts w:ascii="Times New Roman" w:hAnsi="Times New Roman" w:cs="Times New Roman"/>
          <w:sz w:val="18"/>
          <w:szCs w:val="18"/>
          <w:lang w:val="en-US"/>
        </w:rPr>
        <w:t xml:space="preserve">, ORCID ID, </w:t>
      </w:r>
      <w:r w:rsidR="00575AB5" w:rsidRPr="008E0F9E">
        <w:rPr>
          <w:rFonts w:ascii="Times New Roman" w:hAnsi="Times New Roman" w:cs="Times New Roman"/>
          <w:sz w:val="18"/>
          <w:szCs w:val="18"/>
          <w:lang w:val="en-US"/>
        </w:rPr>
        <w:t xml:space="preserve">and </w:t>
      </w:r>
      <w:r w:rsidR="00986827" w:rsidRPr="008E0F9E">
        <w:rPr>
          <w:rFonts w:ascii="Times New Roman" w:hAnsi="Times New Roman" w:cs="Times New Roman"/>
          <w:sz w:val="18"/>
          <w:szCs w:val="18"/>
          <w:lang w:val="en-US"/>
        </w:rPr>
        <w:t>email</w:t>
      </w:r>
      <w:r w:rsidR="00356235" w:rsidRPr="008E0F9E">
        <w:rPr>
          <w:rFonts w:ascii="Times New Roman" w:hAnsi="Times New Roman" w:cs="Times New Roman"/>
          <w:sz w:val="18"/>
          <w:szCs w:val="18"/>
          <w:lang w:val="en-US"/>
        </w:rPr>
        <w:t xml:space="preserve"> contact</w:t>
      </w:r>
      <w:r w:rsidR="007F7B1A" w:rsidRPr="008E0F9E">
        <w:rPr>
          <w:rFonts w:ascii="Times New Roman" w:hAnsi="Times New Roman" w:cs="Times New Roman"/>
          <w:sz w:val="18"/>
          <w:szCs w:val="18"/>
          <w:lang w:val="en-US"/>
        </w:rPr>
        <w:t xml:space="preserve"> for each author</w:t>
      </w:r>
      <w:r w:rsidRPr="008E0F9E">
        <w:rPr>
          <w:rFonts w:ascii="Times New Roman" w:hAnsi="Times New Roman" w:cs="Times New Roman"/>
          <w:sz w:val="18"/>
          <w:szCs w:val="18"/>
          <w:lang w:val="en-US"/>
        </w:rPr>
        <w:t>. Add additional lines as necessary.</w:t>
      </w:r>
      <w:r w:rsidR="00316026" w:rsidRPr="008E0F9E">
        <w:rPr>
          <w:rFonts w:ascii="Times New Roman" w:hAnsi="Times New Roman" w:cs="Times New Roman"/>
          <w:sz w:val="18"/>
          <w:szCs w:val="18"/>
          <w:lang w:val="en-US"/>
        </w:rPr>
        <w:t xml:space="preserve"> </w:t>
      </w:r>
      <w:r w:rsidR="000E298E" w:rsidRPr="008E0F9E">
        <w:rPr>
          <w:rFonts w:ascii="Times New Roman" w:hAnsi="Times New Roman" w:cs="Times New Roman"/>
          <w:sz w:val="18"/>
          <w:szCs w:val="18"/>
          <w:lang w:val="en-US"/>
        </w:rPr>
        <w:t>Affiliations</w:t>
      </w:r>
      <w:r w:rsidR="00316026" w:rsidRPr="008E0F9E">
        <w:rPr>
          <w:rFonts w:ascii="Times New Roman" w:hAnsi="Times New Roman" w:cs="Times New Roman"/>
          <w:sz w:val="18"/>
          <w:szCs w:val="18"/>
          <w:lang w:val="en-US"/>
        </w:rPr>
        <w:t xml:space="preserve"> should </w:t>
      </w:r>
      <w:r w:rsidR="000E298E" w:rsidRPr="008E0F9E">
        <w:rPr>
          <w:rFonts w:ascii="Times New Roman" w:hAnsi="Times New Roman" w:cs="Times New Roman"/>
          <w:sz w:val="18"/>
          <w:szCs w:val="18"/>
          <w:lang w:val="en-US"/>
        </w:rPr>
        <w:t xml:space="preserve">also be numbered and formatted in English (e.g., 1 - </w:t>
      </w:r>
      <w:r w:rsidR="00316026" w:rsidRPr="008E0F9E">
        <w:rPr>
          <w:rFonts w:ascii="Times New Roman" w:hAnsi="Times New Roman" w:cs="Times New Roman"/>
          <w:sz w:val="18"/>
          <w:szCs w:val="18"/>
          <w:lang w:val="en-US"/>
        </w:rPr>
        <w:t>Universi</w:t>
      </w:r>
      <w:r w:rsidR="000E298E" w:rsidRPr="008E0F9E">
        <w:rPr>
          <w:rFonts w:ascii="Times New Roman" w:hAnsi="Times New Roman" w:cs="Times New Roman"/>
          <w:sz w:val="18"/>
          <w:szCs w:val="18"/>
          <w:lang w:val="en-US"/>
        </w:rPr>
        <w:t>ty</w:t>
      </w:r>
      <w:r w:rsidR="00316026" w:rsidRPr="008E0F9E">
        <w:rPr>
          <w:rFonts w:ascii="Times New Roman" w:hAnsi="Times New Roman" w:cs="Times New Roman"/>
          <w:sz w:val="18"/>
          <w:szCs w:val="18"/>
          <w:lang w:val="en-US"/>
        </w:rPr>
        <w:t xml:space="preserve"> XYZABC, address (Av Blvd, 222, 12345-456, City,</w:t>
      </w:r>
      <w:r w:rsidR="000E298E" w:rsidRPr="008E0F9E">
        <w:rPr>
          <w:rFonts w:ascii="Times New Roman" w:hAnsi="Times New Roman" w:cs="Times New Roman"/>
          <w:sz w:val="18"/>
          <w:szCs w:val="18"/>
          <w:lang w:val="en-US"/>
        </w:rPr>
        <w:t xml:space="preserve"> </w:t>
      </w:r>
      <w:r w:rsidR="00316026" w:rsidRPr="008E0F9E">
        <w:rPr>
          <w:rFonts w:ascii="Times New Roman" w:hAnsi="Times New Roman" w:cs="Times New Roman"/>
          <w:sz w:val="18"/>
          <w:szCs w:val="18"/>
          <w:lang w:val="en-US"/>
        </w:rPr>
        <w:t>Country</w:t>
      </w:r>
      <w:r w:rsidR="00B474D3" w:rsidRPr="008E0F9E">
        <w:rPr>
          <w:rFonts w:ascii="Times New Roman" w:hAnsi="Times New Roman" w:cs="Times New Roman"/>
          <w:sz w:val="18"/>
          <w:szCs w:val="18"/>
          <w:lang w:val="en-US"/>
        </w:rPr>
        <w:t>; 2 - …; 3 - ….</w:t>
      </w:r>
      <w:r w:rsidR="00316026" w:rsidRPr="008E0F9E">
        <w:rPr>
          <w:rFonts w:ascii="Times New Roman" w:hAnsi="Times New Roman" w:cs="Times New Roman"/>
          <w:sz w:val="18"/>
          <w:szCs w:val="18"/>
          <w:lang w:val="en-US"/>
        </w:rPr>
        <w:t>)</w:t>
      </w:r>
      <w:r w:rsidR="004040E5" w:rsidRPr="008E0F9E">
        <w:rPr>
          <w:rFonts w:ascii="Times New Roman" w:hAnsi="Times New Roman" w:cs="Times New Roman"/>
          <w:sz w:val="18"/>
          <w:szCs w:val="18"/>
          <w:lang w:val="en-US"/>
        </w:rPr>
        <w:t xml:space="preserve">. </w:t>
      </w:r>
      <w:r w:rsidR="008B4D26" w:rsidRPr="008E0F9E">
        <w:rPr>
          <w:rFonts w:ascii="Times New Roman" w:hAnsi="Times New Roman" w:cs="Times New Roman"/>
          <w:sz w:val="18"/>
          <w:szCs w:val="18"/>
          <w:lang w:val="en-US"/>
        </w:rPr>
        <w:t>Please r</w:t>
      </w:r>
      <w:r w:rsidR="004040E5" w:rsidRPr="008E0F9E">
        <w:rPr>
          <w:rFonts w:ascii="Times New Roman" w:hAnsi="Times New Roman" w:cs="Times New Roman"/>
          <w:sz w:val="18"/>
          <w:szCs w:val="18"/>
          <w:lang w:val="en-US"/>
        </w:rPr>
        <w:t>eview guidelines “</w:t>
      </w:r>
      <w:r w:rsidR="004040E5" w:rsidRPr="008E0F9E">
        <w:rPr>
          <w:rFonts w:ascii="Times New Roman" w:hAnsi="Times New Roman" w:cs="Times New Roman"/>
          <w:sz w:val="18"/>
          <w:szCs w:val="18"/>
          <w:lang w:val="en-US"/>
        </w:rPr>
        <w:t>Author Contributions and Authorship</w:t>
      </w:r>
      <w:r w:rsidR="004040E5" w:rsidRPr="008E0F9E">
        <w:rPr>
          <w:rFonts w:ascii="Times New Roman" w:hAnsi="Times New Roman" w:cs="Times New Roman"/>
          <w:sz w:val="18"/>
          <w:szCs w:val="18"/>
          <w:lang w:val="en-US"/>
        </w:rPr>
        <w:t xml:space="preserve">” </w:t>
      </w:r>
      <w:hyperlink r:id="rId12" w:history="1">
        <w:r w:rsidR="004040E5" w:rsidRPr="008E0F9E">
          <w:rPr>
            <w:rStyle w:val="Hyperlink"/>
            <w:rFonts w:ascii="Times New Roman" w:hAnsi="Times New Roman" w:cs="Times New Roman"/>
            <w:sz w:val="18"/>
            <w:szCs w:val="18"/>
            <w:lang w:val="en-US"/>
          </w:rPr>
          <w:t>he</w:t>
        </w:r>
        <w:r w:rsidR="004040E5" w:rsidRPr="008E0F9E">
          <w:rPr>
            <w:rStyle w:val="Hyperlink"/>
            <w:rFonts w:ascii="Times New Roman" w:hAnsi="Times New Roman" w:cs="Times New Roman"/>
            <w:sz w:val="18"/>
            <w:szCs w:val="18"/>
            <w:lang w:val="en-US"/>
          </w:rPr>
          <w:t>r</w:t>
        </w:r>
        <w:r w:rsidR="004040E5" w:rsidRPr="008E0F9E">
          <w:rPr>
            <w:rStyle w:val="Hyperlink"/>
            <w:rFonts w:ascii="Times New Roman" w:hAnsi="Times New Roman" w:cs="Times New Roman"/>
            <w:sz w:val="18"/>
            <w:szCs w:val="18"/>
            <w:lang w:val="en-US"/>
          </w:rPr>
          <w:t>e</w:t>
        </w:r>
      </w:hyperlink>
      <w:r w:rsidR="008B4D26" w:rsidRPr="008E0F9E">
        <w:rPr>
          <w:rFonts w:ascii="Times New Roman" w:hAnsi="Times New Roman" w:cs="Times New Roman"/>
          <w:sz w:val="18"/>
          <w:szCs w:val="18"/>
          <w:lang w:val="en-US"/>
        </w:rPr>
        <w:t>.</w:t>
      </w:r>
      <w:r w:rsidR="004040E5" w:rsidRPr="008E0F9E">
        <w:rPr>
          <w:rFonts w:ascii="Times New Roman" w:hAnsi="Times New Roman" w:cs="Times New Roman"/>
          <w:sz w:val="18"/>
          <w:szCs w:val="18"/>
          <w:lang w:val="en-US"/>
        </w:rPr>
        <w:t xml:space="preserve"> </w:t>
      </w:r>
    </w:p>
    <w:p w14:paraId="665426D8" w14:textId="77FADCE8" w:rsidR="00B55A3F" w:rsidRPr="008E0F9E" w:rsidRDefault="0094141F" w:rsidP="00ED2070">
      <w:pPr>
        <w:suppressLineNumbers/>
        <w:spacing w:after="0"/>
        <w:rPr>
          <w:rFonts w:ascii="Times New Roman" w:hAnsi="Times New Roman" w:cs="Times New Roman"/>
          <w:spacing w:val="-2"/>
          <w:sz w:val="18"/>
          <w:szCs w:val="18"/>
        </w:rPr>
      </w:pPr>
      <w:r w:rsidRPr="008E0F9E">
        <w:rPr>
          <w:rFonts w:ascii="Times New Roman" w:hAnsi="Times New Roman" w:cs="Times New Roman"/>
          <w:spacing w:val="-2"/>
          <w:sz w:val="18"/>
          <w:szCs w:val="18"/>
        </w:rPr>
        <w:t>I</w:t>
      </w:r>
      <w:r w:rsidR="007F7B1A" w:rsidRPr="008E0F9E">
        <w:rPr>
          <w:rFonts w:ascii="Times New Roman" w:hAnsi="Times New Roman" w:cs="Times New Roman"/>
          <w:spacing w:val="-2"/>
          <w:sz w:val="18"/>
          <w:szCs w:val="18"/>
        </w:rPr>
        <w:t>ncluir</w:t>
      </w:r>
      <w:r w:rsidR="00402D52" w:rsidRPr="008E0F9E">
        <w:rPr>
          <w:rFonts w:ascii="Times New Roman" w:hAnsi="Times New Roman" w:cs="Times New Roman"/>
          <w:spacing w:val="-2"/>
          <w:sz w:val="18"/>
          <w:szCs w:val="18"/>
        </w:rPr>
        <w:t xml:space="preserve"> </w:t>
      </w:r>
      <w:r w:rsidR="007F7B1A" w:rsidRPr="008E0F9E">
        <w:rPr>
          <w:rFonts w:ascii="Times New Roman" w:hAnsi="Times New Roman" w:cs="Times New Roman"/>
          <w:spacing w:val="-2"/>
          <w:sz w:val="18"/>
          <w:szCs w:val="18"/>
        </w:rPr>
        <w:t xml:space="preserve">afiliações </w:t>
      </w:r>
      <w:r w:rsidR="00356235" w:rsidRPr="008E0F9E">
        <w:rPr>
          <w:rFonts w:ascii="Times New Roman" w:hAnsi="Times New Roman" w:cs="Times New Roman"/>
          <w:spacing w:val="-2"/>
          <w:sz w:val="18"/>
          <w:szCs w:val="18"/>
        </w:rPr>
        <w:t>actuais, identificador ORCID, e contactos</w:t>
      </w:r>
      <w:r w:rsidR="007F7B1A" w:rsidRPr="008E0F9E">
        <w:rPr>
          <w:rFonts w:ascii="Times New Roman" w:hAnsi="Times New Roman" w:cs="Times New Roman"/>
          <w:spacing w:val="-2"/>
          <w:sz w:val="18"/>
          <w:szCs w:val="18"/>
        </w:rPr>
        <w:t xml:space="preserve"> e-mail para cada autor</w:t>
      </w:r>
      <w:r w:rsidRPr="008E0F9E">
        <w:rPr>
          <w:rFonts w:ascii="Times New Roman" w:hAnsi="Times New Roman" w:cs="Times New Roman"/>
          <w:spacing w:val="-2"/>
          <w:sz w:val="18"/>
          <w:szCs w:val="18"/>
        </w:rPr>
        <w:t>. Adicione linhas adicionais conforme necessário.</w:t>
      </w:r>
      <w:r w:rsidR="00B474D3" w:rsidRPr="008E0F9E">
        <w:rPr>
          <w:rFonts w:ascii="Times New Roman" w:hAnsi="Times New Roman" w:cs="Times New Roman"/>
          <w:spacing w:val="-2"/>
          <w:sz w:val="18"/>
          <w:szCs w:val="18"/>
        </w:rPr>
        <w:t xml:space="preserve"> </w:t>
      </w:r>
      <w:r w:rsidR="00B474D3" w:rsidRPr="008E0F9E">
        <w:rPr>
          <w:rFonts w:ascii="Times New Roman" w:hAnsi="Times New Roman" w:cs="Times New Roman"/>
          <w:spacing w:val="-2"/>
          <w:sz w:val="18"/>
          <w:szCs w:val="18"/>
        </w:rPr>
        <w:t>As afiliações devem também ser numeradas e formatadas em inglês (por exemplo,</w:t>
      </w:r>
      <w:r w:rsidR="00B474D3" w:rsidRPr="008E0F9E">
        <w:rPr>
          <w:rFonts w:ascii="Times New Roman" w:hAnsi="Times New Roman" w:cs="Times New Roman"/>
          <w:sz w:val="18"/>
          <w:szCs w:val="18"/>
        </w:rPr>
        <w:t xml:space="preserve"> 1 - University XYZABC, address (Av Blvd, 222, 12345-456, City, Country; 2 - …; 3 - ….) </w:t>
      </w:r>
      <w:r w:rsidR="00665535" w:rsidRPr="008E0F9E">
        <w:rPr>
          <w:rFonts w:ascii="Times New Roman" w:hAnsi="Times New Roman" w:cs="Times New Roman"/>
          <w:spacing w:val="-2"/>
          <w:sz w:val="18"/>
          <w:szCs w:val="18"/>
        </w:rPr>
        <w:t xml:space="preserve"> </w:t>
      </w:r>
      <w:r w:rsidR="00E71B6B" w:rsidRPr="008E0F9E">
        <w:rPr>
          <w:rFonts w:ascii="Times New Roman" w:hAnsi="Times New Roman" w:cs="Times New Roman"/>
          <w:spacing w:val="-2"/>
          <w:sz w:val="18"/>
          <w:szCs w:val="18"/>
        </w:rPr>
        <w:t>Por favor, c</w:t>
      </w:r>
      <w:r w:rsidR="00E71B6B" w:rsidRPr="008E0F9E">
        <w:rPr>
          <w:rFonts w:ascii="Times New Roman" w:hAnsi="Times New Roman" w:cs="Times New Roman"/>
          <w:spacing w:val="-2"/>
          <w:sz w:val="18"/>
          <w:szCs w:val="18"/>
        </w:rPr>
        <w:t xml:space="preserve">onsulte as diretrizes </w:t>
      </w:r>
      <w:r w:rsidR="00DD5FCB" w:rsidRPr="008E0F9E">
        <w:rPr>
          <w:rFonts w:ascii="Times New Roman" w:hAnsi="Times New Roman" w:cs="Times New Roman"/>
          <w:spacing w:val="-2"/>
          <w:sz w:val="18"/>
          <w:szCs w:val="18"/>
        </w:rPr>
        <w:t>“</w:t>
      </w:r>
      <w:r w:rsidR="00DD5FCB" w:rsidRPr="008E0F9E">
        <w:rPr>
          <w:rFonts w:ascii="Times New Roman" w:hAnsi="Times New Roman" w:cs="Times New Roman"/>
          <w:spacing w:val="-2"/>
          <w:sz w:val="18"/>
          <w:szCs w:val="18"/>
        </w:rPr>
        <w:t>Declaração de Autoria e Autoria</w:t>
      </w:r>
      <w:r w:rsidR="00DD5FCB" w:rsidRPr="008E0F9E">
        <w:rPr>
          <w:rFonts w:ascii="Times New Roman" w:hAnsi="Times New Roman" w:cs="Times New Roman"/>
          <w:spacing w:val="-2"/>
          <w:sz w:val="18"/>
          <w:szCs w:val="18"/>
        </w:rPr>
        <w:t>”</w:t>
      </w:r>
      <w:r w:rsidR="00E71B6B" w:rsidRPr="008E0F9E">
        <w:rPr>
          <w:rFonts w:ascii="Times New Roman" w:hAnsi="Times New Roman" w:cs="Times New Roman"/>
          <w:spacing w:val="-2"/>
          <w:sz w:val="18"/>
          <w:szCs w:val="18"/>
        </w:rPr>
        <w:t xml:space="preserve"> </w:t>
      </w:r>
      <w:hyperlink r:id="rId13" w:history="1">
        <w:r w:rsidR="00E71B6B" w:rsidRPr="008E0F9E">
          <w:rPr>
            <w:rStyle w:val="Hyperlink"/>
            <w:rFonts w:ascii="Times New Roman" w:hAnsi="Times New Roman" w:cs="Times New Roman"/>
            <w:spacing w:val="-2"/>
            <w:sz w:val="18"/>
            <w:szCs w:val="18"/>
          </w:rPr>
          <w:t>aqui</w:t>
        </w:r>
      </w:hyperlink>
      <w:r w:rsidR="00E71B6B" w:rsidRPr="008E0F9E">
        <w:rPr>
          <w:rFonts w:ascii="Times New Roman" w:hAnsi="Times New Roman" w:cs="Times New Roman"/>
          <w:spacing w:val="-2"/>
          <w:sz w:val="18"/>
          <w:szCs w:val="18"/>
        </w:rPr>
        <w:t xml:space="preserve">. </w:t>
      </w:r>
    </w:p>
    <w:p w14:paraId="5DF32655" w14:textId="77777777" w:rsidR="00787BE4" w:rsidRPr="00787BE4" w:rsidRDefault="00787BE4" w:rsidP="00ED2070">
      <w:pPr>
        <w:suppressLineNumbers/>
        <w:spacing w:after="0"/>
        <w:rPr>
          <w:rFonts w:ascii="Times New Roman" w:hAnsi="Times New Roman" w:cs="Times New Roman"/>
          <w:spacing w:val="-2"/>
          <w:sz w:val="10"/>
          <w:szCs w:val="10"/>
        </w:rPr>
      </w:pPr>
    </w:p>
    <w:tbl>
      <w:tblPr>
        <w:tblStyle w:val="TableGrid"/>
        <w:tblW w:w="10425" w:type="dxa"/>
        <w:tblInd w:w="-5" w:type="dxa"/>
        <w:tblLook w:val="04A0" w:firstRow="1" w:lastRow="0" w:firstColumn="1" w:lastColumn="0" w:noHBand="0" w:noVBand="1"/>
      </w:tblPr>
      <w:tblGrid>
        <w:gridCol w:w="696"/>
        <w:gridCol w:w="2268"/>
        <w:gridCol w:w="1844"/>
        <w:gridCol w:w="1068"/>
        <w:gridCol w:w="1735"/>
        <w:gridCol w:w="2814"/>
      </w:tblGrid>
      <w:tr w:rsidR="00356235" w:rsidRPr="00356235" w14:paraId="3C5AEABF" w14:textId="650B8076" w:rsidTr="00BC4864">
        <w:trPr>
          <w:trHeight w:val="250"/>
        </w:trPr>
        <w:tc>
          <w:tcPr>
            <w:tcW w:w="696" w:type="dxa"/>
          </w:tcPr>
          <w:p w14:paraId="393ABAF5" w14:textId="5535FBB0"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Ord</w:t>
            </w:r>
            <w:r w:rsidR="0040028A">
              <w:rPr>
                <w:rFonts w:ascii="Times New Roman" w:hAnsi="Times New Roman" w:cs="Times New Roman"/>
                <w:b/>
                <w:bCs/>
                <w:sz w:val="18"/>
                <w:szCs w:val="18"/>
                <w:lang w:val="en-US"/>
              </w:rPr>
              <w:t>er</w:t>
            </w:r>
          </w:p>
        </w:tc>
        <w:tc>
          <w:tcPr>
            <w:tcW w:w="2268" w:type="dxa"/>
          </w:tcPr>
          <w:p w14:paraId="0C9ACD3B" w14:textId="38701413"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 xml:space="preserve">Surname / </w:t>
            </w:r>
            <w:proofErr w:type="spellStart"/>
            <w:r w:rsidRPr="0040028A">
              <w:rPr>
                <w:rFonts w:ascii="Times New Roman" w:hAnsi="Times New Roman" w:cs="Times New Roman"/>
                <w:b/>
                <w:bCs/>
                <w:sz w:val="18"/>
                <w:szCs w:val="18"/>
                <w:lang w:val="en-US"/>
              </w:rPr>
              <w:t>Sobrenome</w:t>
            </w:r>
            <w:proofErr w:type="spellEnd"/>
          </w:p>
        </w:tc>
        <w:tc>
          <w:tcPr>
            <w:tcW w:w="1844" w:type="dxa"/>
          </w:tcPr>
          <w:p w14:paraId="29C013B9" w14:textId="319BCAEC"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Name / Nome</w:t>
            </w:r>
          </w:p>
        </w:tc>
        <w:tc>
          <w:tcPr>
            <w:tcW w:w="1068" w:type="dxa"/>
          </w:tcPr>
          <w:p w14:paraId="48C15807" w14:textId="799B712D"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ORCID</w:t>
            </w:r>
          </w:p>
        </w:tc>
        <w:tc>
          <w:tcPr>
            <w:tcW w:w="1735" w:type="dxa"/>
          </w:tcPr>
          <w:p w14:paraId="5CBAD725" w14:textId="68CDE591" w:rsidR="00356235" w:rsidRPr="0040028A" w:rsidRDefault="00356235" w:rsidP="00ED2070">
            <w:pPr>
              <w:suppressLineNumbers/>
              <w:rPr>
                <w:rFonts w:ascii="Times New Roman" w:hAnsi="Times New Roman" w:cs="Times New Roman"/>
                <w:b/>
                <w:bCs/>
                <w:sz w:val="18"/>
                <w:szCs w:val="18"/>
                <w:lang w:val="en-US"/>
              </w:rPr>
            </w:pPr>
            <w:r w:rsidRPr="0040028A">
              <w:rPr>
                <w:rFonts w:ascii="Times New Roman" w:hAnsi="Times New Roman" w:cs="Times New Roman"/>
                <w:b/>
                <w:bCs/>
                <w:sz w:val="18"/>
                <w:szCs w:val="18"/>
                <w:lang w:val="en-US"/>
              </w:rPr>
              <w:t>e</w:t>
            </w:r>
            <w:r w:rsidR="00C0363E" w:rsidRPr="0040028A">
              <w:rPr>
                <w:rFonts w:ascii="Times New Roman" w:hAnsi="Times New Roman" w:cs="Times New Roman"/>
                <w:b/>
                <w:bCs/>
                <w:sz w:val="18"/>
                <w:szCs w:val="18"/>
                <w:lang w:val="en-US"/>
              </w:rPr>
              <w:t>-</w:t>
            </w:r>
            <w:r w:rsidRPr="0040028A">
              <w:rPr>
                <w:rFonts w:ascii="Times New Roman" w:hAnsi="Times New Roman" w:cs="Times New Roman"/>
                <w:b/>
                <w:bCs/>
                <w:sz w:val="18"/>
                <w:szCs w:val="18"/>
                <w:lang w:val="en-US"/>
              </w:rPr>
              <w:t>mail</w:t>
            </w:r>
          </w:p>
        </w:tc>
        <w:tc>
          <w:tcPr>
            <w:tcW w:w="2814" w:type="dxa"/>
          </w:tcPr>
          <w:p w14:paraId="054C22DC" w14:textId="19219C5C" w:rsidR="00356235" w:rsidRPr="0040028A" w:rsidRDefault="00356235" w:rsidP="00ED2070">
            <w:pPr>
              <w:suppressLineNumbers/>
              <w:rPr>
                <w:rFonts w:ascii="Times New Roman" w:hAnsi="Times New Roman" w:cs="Times New Roman"/>
                <w:sz w:val="18"/>
                <w:szCs w:val="18"/>
                <w:lang w:val="en-US"/>
              </w:rPr>
            </w:pPr>
            <w:r w:rsidRPr="0040028A">
              <w:rPr>
                <w:rFonts w:ascii="Times New Roman" w:hAnsi="Times New Roman" w:cs="Times New Roman"/>
                <w:b/>
                <w:bCs/>
                <w:sz w:val="18"/>
                <w:szCs w:val="18"/>
                <w:lang w:val="en-US"/>
              </w:rPr>
              <w:t xml:space="preserve">Affiliations / </w:t>
            </w:r>
            <w:proofErr w:type="spellStart"/>
            <w:r w:rsidRPr="0040028A">
              <w:rPr>
                <w:rFonts w:ascii="Times New Roman" w:hAnsi="Times New Roman" w:cs="Times New Roman"/>
                <w:b/>
                <w:bCs/>
                <w:sz w:val="18"/>
                <w:szCs w:val="18"/>
                <w:lang w:val="en-US"/>
              </w:rPr>
              <w:t>Afiliações</w:t>
            </w:r>
            <w:proofErr w:type="spellEnd"/>
          </w:p>
        </w:tc>
      </w:tr>
      <w:tr w:rsidR="00356235" w:rsidRPr="00356235" w14:paraId="68E81A96" w14:textId="54E20C4A" w:rsidTr="00BC4864">
        <w:trPr>
          <w:trHeight w:val="238"/>
        </w:trPr>
        <w:tc>
          <w:tcPr>
            <w:tcW w:w="696" w:type="dxa"/>
          </w:tcPr>
          <w:p w14:paraId="6810B4B2" w14:textId="39F19EE7" w:rsidR="00356235" w:rsidRPr="0040028A" w:rsidRDefault="008404E6" w:rsidP="00BC4864">
            <w:pPr>
              <w:suppressLineNumbers/>
              <w:jc w:val="center"/>
              <w:rPr>
                <w:rFonts w:ascii="Times New Roman" w:hAnsi="Times New Roman" w:cs="Times New Roman"/>
                <w:sz w:val="18"/>
                <w:szCs w:val="18"/>
                <w:lang w:val="en-US"/>
              </w:rPr>
            </w:pPr>
            <w:r w:rsidRPr="008404E6">
              <w:rPr>
                <w:rFonts w:ascii="Times New Roman" w:hAnsi="Times New Roman" w:cs="Times New Roman"/>
                <w:sz w:val="18"/>
                <w:szCs w:val="18"/>
                <w:lang w:val="en-US"/>
              </w:rPr>
              <w:t>1.º</w:t>
            </w:r>
          </w:p>
        </w:tc>
        <w:tc>
          <w:tcPr>
            <w:tcW w:w="2268" w:type="dxa"/>
          </w:tcPr>
          <w:p w14:paraId="06EC71F0" w14:textId="1B668838" w:rsidR="00356235" w:rsidRPr="0040028A" w:rsidRDefault="00356235" w:rsidP="00ED2070">
            <w:pPr>
              <w:suppressLineNumbers/>
              <w:rPr>
                <w:rFonts w:ascii="Times New Roman" w:hAnsi="Times New Roman" w:cs="Times New Roman"/>
                <w:sz w:val="18"/>
                <w:szCs w:val="18"/>
                <w:lang w:val="en-US"/>
              </w:rPr>
            </w:pPr>
          </w:p>
        </w:tc>
        <w:tc>
          <w:tcPr>
            <w:tcW w:w="1844" w:type="dxa"/>
          </w:tcPr>
          <w:p w14:paraId="37DBC1C8" w14:textId="77777777" w:rsidR="00356235" w:rsidRPr="0040028A" w:rsidRDefault="00356235" w:rsidP="00ED2070">
            <w:pPr>
              <w:suppressLineNumbers/>
              <w:rPr>
                <w:rFonts w:ascii="Times New Roman" w:hAnsi="Times New Roman" w:cs="Times New Roman"/>
                <w:sz w:val="18"/>
                <w:szCs w:val="18"/>
                <w:lang w:val="en-US"/>
              </w:rPr>
            </w:pPr>
          </w:p>
        </w:tc>
        <w:tc>
          <w:tcPr>
            <w:tcW w:w="1068" w:type="dxa"/>
          </w:tcPr>
          <w:p w14:paraId="04A5D4F9" w14:textId="77777777" w:rsidR="00356235" w:rsidRPr="0040028A" w:rsidRDefault="00356235" w:rsidP="00ED2070">
            <w:pPr>
              <w:suppressLineNumbers/>
              <w:rPr>
                <w:rFonts w:ascii="Times New Roman" w:hAnsi="Times New Roman" w:cs="Times New Roman"/>
                <w:sz w:val="18"/>
                <w:szCs w:val="18"/>
                <w:lang w:val="en-US"/>
              </w:rPr>
            </w:pPr>
          </w:p>
        </w:tc>
        <w:tc>
          <w:tcPr>
            <w:tcW w:w="1735" w:type="dxa"/>
          </w:tcPr>
          <w:p w14:paraId="56208595" w14:textId="77777777" w:rsidR="00356235" w:rsidRPr="0040028A" w:rsidRDefault="00356235" w:rsidP="00ED2070">
            <w:pPr>
              <w:suppressLineNumbers/>
              <w:rPr>
                <w:rFonts w:ascii="Times New Roman" w:hAnsi="Times New Roman" w:cs="Times New Roman"/>
                <w:sz w:val="18"/>
                <w:szCs w:val="18"/>
                <w:vertAlign w:val="superscript"/>
                <w:lang w:val="en-US"/>
              </w:rPr>
            </w:pPr>
          </w:p>
        </w:tc>
        <w:tc>
          <w:tcPr>
            <w:tcW w:w="2814" w:type="dxa"/>
          </w:tcPr>
          <w:p w14:paraId="7EFE5FD3" w14:textId="1B5B5B32" w:rsidR="00356235" w:rsidRPr="0040028A" w:rsidRDefault="00356235" w:rsidP="00ED2070">
            <w:pPr>
              <w:suppressLineNumbers/>
              <w:rPr>
                <w:rFonts w:ascii="Times New Roman" w:hAnsi="Times New Roman" w:cs="Times New Roman"/>
                <w:sz w:val="18"/>
                <w:szCs w:val="18"/>
                <w:lang w:val="en-US"/>
              </w:rPr>
            </w:pPr>
          </w:p>
        </w:tc>
      </w:tr>
      <w:tr w:rsidR="00356235" w:rsidRPr="00356235" w14:paraId="70C56CB2" w14:textId="7FAF25E6" w:rsidTr="00BC4864">
        <w:trPr>
          <w:trHeight w:val="250"/>
        </w:trPr>
        <w:tc>
          <w:tcPr>
            <w:tcW w:w="696" w:type="dxa"/>
          </w:tcPr>
          <w:p w14:paraId="32492483" w14:textId="43ABCAC9" w:rsidR="00BC4864" w:rsidRPr="00356235" w:rsidRDefault="008404E6" w:rsidP="00BC4864">
            <w:pPr>
              <w:suppressLineNumbers/>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8404E6">
              <w:rPr>
                <w:rFonts w:ascii="Times New Roman" w:hAnsi="Times New Roman" w:cs="Times New Roman"/>
                <w:sz w:val="18"/>
                <w:szCs w:val="18"/>
                <w:lang w:val="en-US"/>
              </w:rPr>
              <w:t>.º</w:t>
            </w:r>
          </w:p>
        </w:tc>
        <w:tc>
          <w:tcPr>
            <w:tcW w:w="2268" w:type="dxa"/>
          </w:tcPr>
          <w:p w14:paraId="2B50ED4C" w14:textId="63F111EA" w:rsidR="00356235" w:rsidRPr="00356235" w:rsidRDefault="00356235" w:rsidP="00ED2070">
            <w:pPr>
              <w:suppressLineNumbers/>
              <w:rPr>
                <w:rFonts w:ascii="Times New Roman" w:hAnsi="Times New Roman" w:cs="Times New Roman"/>
                <w:sz w:val="18"/>
                <w:szCs w:val="18"/>
                <w:lang w:val="en-US"/>
              </w:rPr>
            </w:pPr>
          </w:p>
        </w:tc>
        <w:tc>
          <w:tcPr>
            <w:tcW w:w="1844" w:type="dxa"/>
          </w:tcPr>
          <w:p w14:paraId="5AAC394D" w14:textId="77777777" w:rsidR="00356235" w:rsidRPr="00356235" w:rsidRDefault="00356235" w:rsidP="00ED2070">
            <w:pPr>
              <w:suppressLineNumbers/>
              <w:rPr>
                <w:rFonts w:ascii="Times New Roman" w:hAnsi="Times New Roman" w:cs="Times New Roman"/>
                <w:sz w:val="18"/>
                <w:szCs w:val="18"/>
                <w:lang w:val="en-US"/>
              </w:rPr>
            </w:pPr>
          </w:p>
        </w:tc>
        <w:tc>
          <w:tcPr>
            <w:tcW w:w="1068" w:type="dxa"/>
          </w:tcPr>
          <w:p w14:paraId="1C1F1DC2" w14:textId="77777777" w:rsidR="00356235" w:rsidRPr="00356235" w:rsidRDefault="00356235" w:rsidP="00ED2070">
            <w:pPr>
              <w:suppressLineNumbers/>
              <w:rPr>
                <w:rFonts w:ascii="Times New Roman" w:hAnsi="Times New Roman" w:cs="Times New Roman"/>
                <w:sz w:val="18"/>
                <w:szCs w:val="18"/>
                <w:lang w:val="en-US"/>
              </w:rPr>
            </w:pPr>
          </w:p>
        </w:tc>
        <w:tc>
          <w:tcPr>
            <w:tcW w:w="1735" w:type="dxa"/>
          </w:tcPr>
          <w:p w14:paraId="0F51DFE3" w14:textId="77777777" w:rsidR="00356235" w:rsidRPr="00356235" w:rsidRDefault="00356235" w:rsidP="00ED2070">
            <w:pPr>
              <w:suppressLineNumbers/>
              <w:rPr>
                <w:rFonts w:ascii="Times New Roman" w:hAnsi="Times New Roman" w:cs="Times New Roman"/>
                <w:sz w:val="18"/>
                <w:szCs w:val="18"/>
                <w:lang w:val="en-US"/>
              </w:rPr>
            </w:pPr>
          </w:p>
        </w:tc>
        <w:tc>
          <w:tcPr>
            <w:tcW w:w="2814" w:type="dxa"/>
          </w:tcPr>
          <w:p w14:paraId="7D4DD951" w14:textId="38B1929A" w:rsidR="00356235" w:rsidRPr="00356235" w:rsidRDefault="00356235" w:rsidP="00ED2070">
            <w:pPr>
              <w:suppressLineNumbers/>
              <w:rPr>
                <w:rFonts w:ascii="Times New Roman" w:hAnsi="Times New Roman" w:cs="Times New Roman"/>
                <w:sz w:val="18"/>
                <w:szCs w:val="18"/>
                <w:lang w:val="en-US"/>
              </w:rPr>
            </w:pPr>
          </w:p>
        </w:tc>
      </w:tr>
      <w:tr w:rsidR="00356235" w:rsidRPr="00356235" w14:paraId="02625749" w14:textId="2E9706DE" w:rsidTr="00BC4864">
        <w:trPr>
          <w:trHeight w:val="250"/>
        </w:trPr>
        <w:tc>
          <w:tcPr>
            <w:tcW w:w="696" w:type="dxa"/>
          </w:tcPr>
          <w:p w14:paraId="1C3662C7" w14:textId="599D73E5" w:rsidR="00356235" w:rsidRPr="00356235" w:rsidRDefault="008404E6" w:rsidP="00BC4864">
            <w:pPr>
              <w:suppressLineNumbers/>
              <w:jc w:val="center"/>
              <w:rPr>
                <w:rFonts w:ascii="Times New Roman" w:hAnsi="Times New Roman" w:cs="Times New Roman"/>
                <w:sz w:val="18"/>
                <w:szCs w:val="18"/>
                <w:lang w:val="en-US"/>
              </w:rPr>
            </w:pPr>
            <w:r>
              <w:rPr>
                <w:rFonts w:ascii="Times New Roman" w:hAnsi="Times New Roman" w:cs="Times New Roman"/>
                <w:sz w:val="18"/>
                <w:szCs w:val="18"/>
                <w:lang w:val="en-US"/>
              </w:rPr>
              <w:t>3</w:t>
            </w:r>
            <w:r w:rsidRPr="008404E6">
              <w:rPr>
                <w:rFonts w:ascii="Times New Roman" w:hAnsi="Times New Roman" w:cs="Times New Roman"/>
                <w:sz w:val="18"/>
                <w:szCs w:val="18"/>
                <w:lang w:val="en-US"/>
              </w:rPr>
              <w:t>.º</w:t>
            </w:r>
          </w:p>
        </w:tc>
        <w:tc>
          <w:tcPr>
            <w:tcW w:w="2268" w:type="dxa"/>
          </w:tcPr>
          <w:p w14:paraId="60E7E4F8" w14:textId="3B0A7BA6" w:rsidR="00356235" w:rsidRPr="00356235" w:rsidRDefault="00356235" w:rsidP="00ED2070">
            <w:pPr>
              <w:suppressLineNumbers/>
              <w:rPr>
                <w:rFonts w:ascii="Times New Roman" w:hAnsi="Times New Roman" w:cs="Times New Roman"/>
                <w:sz w:val="18"/>
                <w:szCs w:val="18"/>
                <w:lang w:val="en-US"/>
              </w:rPr>
            </w:pPr>
          </w:p>
        </w:tc>
        <w:tc>
          <w:tcPr>
            <w:tcW w:w="1844" w:type="dxa"/>
          </w:tcPr>
          <w:p w14:paraId="3B47E51F" w14:textId="41BBB4D1" w:rsidR="00356235" w:rsidRPr="00356235" w:rsidRDefault="00356235" w:rsidP="00ED2070">
            <w:pPr>
              <w:suppressLineNumbers/>
              <w:rPr>
                <w:rFonts w:ascii="Times New Roman" w:hAnsi="Times New Roman" w:cs="Times New Roman"/>
                <w:sz w:val="18"/>
                <w:szCs w:val="18"/>
                <w:lang w:val="en-US"/>
              </w:rPr>
            </w:pPr>
          </w:p>
        </w:tc>
        <w:tc>
          <w:tcPr>
            <w:tcW w:w="1068" w:type="dxa"/>
          </w:tcPr>
          <w:p w14:paraId="502DA6BC" w14:textId="77777777" w:rsidR="00356235" w:rsidRPr="00356235" w:rsidRDefault="00356235" w:rsidP="00ED2070">
            <w:pPr>
              <w:suppressLineNumbers/>
              <w:rPr>
                <w:rFonts w:ascii="Times New Roman" w:hAnsi="Times New Roman" w:cs="Times New Roman"/>
                <w:sz w:val="18"/>
                <w:szCs w:val="18"/>
                <w:lang w:val="en-US"/>
              </w:rPr>
            </w:pPr>
          </w:p>
        </w:tc>
        <w:tc>
          <w:tcPr>
            <w:tcW w:w="1735" w:type="dxa"/>
          </w:tcPr>
          <w:p w14:paraId="43588B92" w14:textId="77777777" w:rsidR="00356235" w:rsidRPr="00356235" w:rsidRDefault="00356235" w:rsidP="00ED2070">
            <w:pPr>
              <w:suppressLineNumbers/>
              <w:rPr>
                <w:rFonts w:ascii="Times New Roman" w:hAnsi="Times New Roman" w:cs="Times New Roman"/>
                <w:sz w:val="18"/>
                <w:szCs w:val="18"/>
                <w:lang w:val="en-US"/>
              </w:rPr>
            </w:pPr>
          </w:p>
        </w:tc>
        <w:tc>
          <w:tcPr>
            <w:tcW w:w="2814" w:type="dxa"/>
          </w:tcPr>
          <w:p w14:paraId="72EF31A9" w14:textId="5306B4F2" w:rsidR="00356235" w:rsidRPr="00356235" w:rsidRDefault="00356235" w:rsidP="00ED2070">
            <w:pPr>
              <w:suppressLineNumbers/>
              <w:rPr>
                <w:rFonts w:ascii="Times New Roman" w:hAnsi="Times New Roman" w:cs="Times New Roman"/>
                <w:sz w:val="18"/>
                <w:szCs w:val="18"/>
                <w:lang w:val="en-US"/>
              </w:rPr>
            </w:pPr>
          </w:p>
        </w:tc>
      </w:tr>
      <w:tr w:rsidR="00BC4864" w:rsidRPr="00356235" w14:paraId="4E6255EE" w14:textId="77777777" w:rsidTr="00BC4864">
        <w:trPr>
          <w:trHeight w:val="250"/>
        </w:trPr>
        <w:tc>
          <w:tcPr>
            <w:tcW w:w="696" w:type="dxa"/>
          </w:tcPr>
          <w:p w14:paraId="0CEBC07C" w14:textId="66FF2081" w:rsidR="00BC4864" w:rsidRPr="00356235" w:rsidRDefault="008404E6" w:rsidP="00BC4864">
            <w:pPr>
              <w:suppressLineNumbers/>
              <w:jc w:val="center"/>
              <w:rPr>
                <w:rFonts w:ascii="Times New Roman" w:hAnsi="Times New Roman" w:cs="Times New Roman"/>
                <w:sz w:val="18"/>
                <w:szCs w:val="18"/>
                <w:lang w:val="en-US"/>
              </w:rPr>
            </w:pPr>
            <w:r>
              <w:rPr>
                <w:rFonts w:ascii="Times New Roman" w:hAnsi="Times New Roman" w:cs="Times New Roman"/>
                <w:sz w:val="18"/>
                <w:szCs w:val="18"/>
                <w:lang w:val="en-US"/>
              </w:rPr>
              <w:t>4</w:t>
            </w:r>
            <w:r w:rsidRPr="008404E6">
              <w:rPr>
                <w:rFonts w:ascii="Times New Roman" w:hAnsi="Times New Roman" w:cs="Times New Roman"/>
                <w:sz w:val="18"/>
                <w:szCs w:val="18"/>
                <w:lang w:val="en-US"/>
              </w:rPr>
              <w:t>.º</w:t>
            </w:r>
          </w:p>
        </w:tc>
        <w:tc>
          <w:tcPr>
            <w:tcW w:w="2268" w:type="dxa"/>
          </w:tcPr>
          <w:p w14:paraId="4B43FA36" w14:textId="77777777" w:rsidR="00BC4864" w:rsidRPr="00356235" w:rsidRDefault="00BC4864" w:rsidP="00ED2070">
            <w:pPr>
              <w:suppressLineNumbers/>
              <w:rPr>
                <w:rFonts w:ascii="Times New Roman" w:hAnsi="Times New Roman" w:cs="Times New Roman"/>
                <w:sz w:val="18"/>
                <w:szCs w:val="18"/>
                <w:lang w:val="en-US"/>
              </w:rPr>
            </w:pPr>
          </w:p>
        </w:tc>
        <w:tc>
          <w:tcPr>
            <w:tcW w:w="1844" w:type="dxa"/>
          </w:tcPr>
          <w:p w14:paraId="09E2C70E" w14:textId="77777777" w:rsidR="00BC4864" w:rsidRPr="00356235" w:rsidRDefault="00BC4864" w:rsidP="00ED2070">
            <w:pPr>
              <w:suppressLineNumbers/>
              <w:rPr>
                <w:rFonts w:ascii="Times New Roman" w:hAnsi="Times New Roman" w:cs="Times New Roman"/>
                <w:sz w:val="18"/>
                <w:szCs w:val="18"/>
                <w:lang w:val="en-US"/>
              </w:rPr>
            </w:pPr>
          </w:p>
        </w:tc>
        <w:tc>
          <w:tcPr>
            <w:tcW w:w="1068" w:type="dxa"/>
          </w:tcPr>
          <w:p w14:paraId="5BFB2AF7" w14:textId="77777777" w:rsidR="00BC4864" w:rsidRPr="00356235" w:rsidRDefault="00BC4864" w:rsidP="00ED2070">
            <w:pPr>
              <w:suppressLineNumbers/>
              <w:rPr>
                <w:rFonts w:ascii="Times New Roman" w:hAnsi="Times New Roman" w:cs="Times New Roman"/>
                <w:sz w:val="18"/>
                <w:szCs w:val="18"/>
                <w:lang w:val="en-US"/>
              </w:rPr>
            </w:pPr>
          </w:p>
        </w:tc>
        <w:tc>
          <w:tcPr>
            <w:tcW w:w="1735" w:type="dxa"/>
          </w:tcPr>
          <w:p w14:paraId="4DAC3F7D" w14:textId="77777777" w:rsidR="00BC4864" w:rsidRPr="00356235" w:rsidRDefault="00BC4864" w:rsidP="00ED2070">
            <w:pPr>
              <w:suppressLineNumbers/>
              <w:rPr>
                <w:rFonts w:ascii="Times New Roman" w:hAnsi="Times New Roman" w:cs="Times New Roman"/>
                <w:sz w:val="18"/>
                <w:szCs w:val="18"/>
                <w:lang w:val="en-US"/>
              </w:rPr>
            </w:pPr>
          </w:p>
        </w:tc>
        <w:tc>
          <w:tcPr>
            <w:tcW w:w="2814" w:type="dxa"/>
          </w:tcPr>
          <w:p w14:paraId="640C7E9E" w14:textId="77777777" w:rsidR="00BC4864" w:rsidRPr="00356235" w:rsidRDefault="00BC4864" w:rsidP="00ED2070">
            <w:pPr>
              <w:suppressLineNumbers/>
              <w:rPr>
                <w:rFonts w:ascii="Times New Roman" w:hAnsi="Times New Roman" w:cs="Times New Roman"/>
                <w:sz w:val="18"/>
                <w:szCs w:val="18"/>
                <w:lang w:val="en-US"/>
              </w:rPr>
            </w:pPr>
          </w:p>
        </w:tc>
      </w:tr>
    </w:tbl>
    <w:p w14:paraId="15C21332" w14:textId="3D79869F" w:rsidR="000F2467" w:rsidRPr="00787BE4" w:rsidRDefault="00081944" w:rsidP="00787BE4">
      <w:pPr>
        <w:suppressLineNumbers/>
        <w:spacing w:after="0" w:line="240" w:lineRule="auto"/>
        <w:rPr>
          <w:rFonts w:ascii="Times New Roman" w:hAnsi="Times New Roman" w:cs="Times New Roman"/>
          <w:sz w:val="6"/>
          <w:szCs w:val="6"/>
          <w:lang w:val="en-US"/>
        </w:rPr>
      </w:pPr>
      <w:r w:rsidRPr="00787BE4">
        <w:rPr>
          <w:rStyle w:val="Hyperlink"/>
          <w:rFonts w:ascii="Times New Roman" w:hAnsi="Times New Roman" w:cs="Times New Roman"/>
          <w:lang w:val="en-US"/>
        </w:rPr>
        <w:br/>
      </w:r>
      <w:r w:rsidR="0094141F" w:rsidRPr="00F7223B">
        <w:rPr>
          <w:rFonts w:ascii="Times New Roman" w:hAnsi="Times New Roman" w:cs="Times New Roman"/>
          <w:i/>
          <w:iCs/>
          <w:sz w:val="20"/>
          <w:szCs w:val="20"/>
          <w:lang w:val="en-US"/>
        </w:rPr>
        <w:t xml:space="preserve">Note that </w:t>
      </w:r>
      <w:r w:rsidR="00C36AEB" w:rsidRPr="00F7223B">
        <w:rPr>
          <w:rFonts w:ascii="Times New Roman" w:hAnsi="Times New Roman" w:cs="Times New Roman"/>
          <w:i/>
          <w:iCs/>
          <w:sz w:val="20"/>
          <w:szCs w:val="20"/>
          <w:lang w:val="en-US"/>
        </w:rPr>
        <w:t>all author</w:t>
      </w:r>
      <w:r w:rsidR="0094141F" w:rsidRPr="00F7223B">
        <w:rPr>
          <w:rFonts w:ascii="Times New Roman" w:hAnsi="Times New Roman" w:cs="Times New Roman"/>
          <w:i/>
          <w:iCs/>
          <w:sz w:val="20"/>
          <w:szCs w:val="20"/>
          <w:lang w:val="en-US"/>
        </w:rPr>
        <w:t xml:space="preserve"> names</w:t>
      </w:r>
      <w:r w:rsidR="000F2467" w:rsidRPr="00F7223B">
        <w:rPr>
          <w:rFonts w:ascii="Times New Roman" w:hAnsi="Times New Roman" w:cs="Times New Roman"/>
          <w:i/>
          <w:iCs/>
          <w:sz w:val="20"/>
          <w:szCs w:val="20"/>
          <w:lang w:val="en-US"/>
        </w:rPr>
        <w:t>, ORCID IDs,</w:t>
      </w:r>
      <w:r w:rsidR="0094141F" w:rsidRPr="00F7223B">
        <w:rPr>
          <w:rFonts w:ascii="Times New Roman" w:hAnsi="Times New Roman" w:cs="Times New Roman"/>
          <w:i/>
          <w:iCs/>
          <w:sz w:val="20"/>
          <w:szCs w:val="20"/>
          <w:lang w:val="en-US"/>
        </w:rPr>
        <w:t xml:space="preserve"> and affiliations </w:t>
      </w:r>
      <w:r w:rsidR="00C36AEB" w:rsidRPr="00F7223B">
        <w:rPr>
          <w:rFonts w:ascii="Times New Roman" w:hAnsi="Times New Roman" w:cs="Times New Roman"/>
          <w:i/>
          <w:iCs/>
          <w:sz w:val="20"/>
          <w:szCs w:val="20"/>
          <w:lang w:val="en-US"/>
        </w:rPr>
        <w:t>may</w:t>
      </w:r>
      <w:r w:rsidR="0094141F" w:rsidRPr="00F7223B">
        <w:rPr>
          <w:rFonts w:ascii="Times New Roman" w:hAnsi="Times New Roman" w:cs="Times New Roman"/>
          <w:i/>
          <w:iCs/>
          <w:sz w:val="20"/>
          <w:szCs w:val="20"/>
          <w:lang w:val="en-US"/>
        </w:rPr>
        <w:t xml:space="preserve"> also be </w:t>
      </w:r>
      <w:r w:rsidR="00C36AEB" w:rsidRPr="00F7223B">
        <w:rPr>
          <w:rFonts w:ascii="Times New Roman" w:hAnsi="Times New Roman" w:cs="Times New Roman"/>
          <w:i/>
          <w:iCs/>
          <w:sz w:val="20"/>
          <w:szCs w:val="20"/>
          <w:lang w:val="en-US"/>
        </w:rPr>
        <w:t>submitted</w:t>
      </w:r>
      <w:r w:rsidR="0094141F" w:rsidRPr="00F7223B">
        <w:rPr>
          <w:rFonts w:ascii="Times New Roman" w:hAnsi="Times New Roman" w:cs="Times New Roman"/>
          <w:i/>
          <w:iCs/>
          <w:sz w:val="20"/>
          <w:szCs w:val="20"/>
          <w:lang w:val="en-US"/>
        </w:rPr>
        <w:t xml:space="preserve"> on the OJS platform</w:t>
      </w:r>
      <w:r w:rsidR="0094141F" w:rsidRPr="00F7223B">
        <w:rPr>
          <w:rFonts w:ascii="Times New Roman" w:hAnsi="Times New Roman" w:cs="Times New Roman"/>
          <w:lang w:val="en-US"/>
        </w:rPr>
        <w:t xml:space="preserve">. </w:t>
      </w:r>
      <w:r w:rsidR="000F2467" w:rsidRPr="00F7223B">
        <w:rPr>
          <w:rFonts w:ascii="Times New Roman" w:hAnsi="Times New Roman" w:cs="Times New Roman"/>
          <w:lang w:val="en-US"/>
        </w:rPr>
        <w:t xml:space="preserve">/ </w:t>
      </w:r>
    </w:p>
    <w:p w14:paraId="616C17B6" w14:textId="14121BD2" w:rsidR="0094141F" w:rsidRPr="000F2467" w:rsidRDefault="000F2467" w:rsidP="00ED2070">
      <w:pPr>
        <w:suppressLineNumbers/>
        <w:spacing w:after="0"/>
        <w:rPr>
          <w:rFonts w:ascii="Times New Roman" w:hAnsi="Times New Roman" w:cs="Times New Roman"/>
          <w:b/>
          <w:bCs/>
        </w:rPr>
      </w:pPr>
      <w:r w:rsidRPr="000F2467">
        <w:rPr>
          <w:rFonts w:ascii="Times New Roman" w:hAnsi="Times New Roman" w:cs="Times New Roman"/>
          <w:i/>
          <w:iCs/>
          <w:sz w:val="20"/>
          <w:szCs w:val="20"/>
        </w:rPr>
        <w:t>Note que todos os nomes de autores, IDs ORCID e afiliações também podem ser submetidos na plataforma OJS.</w:t>
      </w:r>
    </w:p>
    <w:p w14:paraId="36C93E69" w14:textId="77777777" w:rsidR="0094141F" w:rsidRPr="000F2467" w:rsidRDefault="0094141F" w:rsidP="00ED2070">
      <w:pPr>
        <w:suppressLineNumbers/>
        <w:spacing w:after="0" w:line="240" w:lineRule="auto"/>
        <w:rPr>
          <w:rFonts w:ascii="Times New Roman" w:hAnsi="Times New Roman" w:cs="Times New Roman"/>
          <w:sz w:val="18"/>
          <w:szCs w:val="18"/>
        </w:rPr>
      </w:pPr>
    </w:p>
    <w:p w14:paraId="3D3E1773" w14:textId="495632D9" w:rsidR="00787FA3" w:rsidRDefault="00787FA3" w:rsidP="00ED2070">
      <w:pPr>
        <w:suppressLineNumbers/>
        <w:rPr>
          <w:rFonts w:ascii="Times New Roman" w:hAnsi="Times New Roman" w:cs="Times New Roman"/>
          <w:sz w:val="18"/>
          <w:szCs w:val="18"/>
        </w:rPr>
      </w:pPr>
      <w:r>
        <w:rPr>
          <w:rFonts w:ascii="Times New Roman" w:hAnsi="Times New Roman" w:cs="Times New Roman"/>
          <w:b/>
        </w:rPr>
        <w:t xml:space="preserve">Choose the </w:t>
      </w:r>
      <w:r w:rsidR="00CE2D6F">
        <w:rPr>
          <w:rFonts w:ascii="Times New Roman" w:hAnsi="Times New Roman" w:cs="Times New Roman"/>
          <w:b/>
        </w:rPr>
        <w:t>Executive</w:t>
      </w:r>
      <w:r w:rsidR="00356235" w:rsidRPr="00787FA3">
        <w:rPr>
          <w:rFonts w:ascii="Times New Roman" w:hAnsi="Times New Roman" w:cs="Times New Roman"/>
          <w:b/>
        </w:rPr>
        <w:t xml:space="preserve"> Editor / </w:t>
      </w:r>
      <w:r>
        <w:rPr>
          <w:rFonts w:ascii="Times New Roman" w:hAnsi="Times New Roman" w:cs="Times New Roman"/>
          <w:b/>
        </w:rPr>
        <w:t xml:space="preserve">Escolha o </w:t>
      </w:r>
      <w:r w:rsidR="00356235" w:rsidRPr="00787FA3">
        <w:rPr>
          <w:rFonts w:ascii="Times New Roman" w:hAnsi="Times New Roman" w:cs="Times New Roman"/>
          <w:b/>
        </w:rPr>
        <w:t xml:space="preserve">Editor </w:t>
      </w:r>
      <w:r w:rsidR="00CE2D6F" w:rsidRPr="00CE2D6F">
        <w:rPr>
          <w:rFonts w:ascii="Times New Roman" w:hAnsi="Times New Roman" w:cs="Times New Roman"/>
          <w:b/>
        </w:rPr>
        <w:t>Executivo</w:t>
      </w:r>
      <w:r w:rsidR="00356235" w:rsidRPr="00787FA3">
        <w:rPr>
          <w:rFonts w:ascii="Times New Roman" w:hAnsi="Times New Roman" w:cs="Times New Roman"/>
          <w:b/>
        </w:rPr>
        <w:br/>
      </w:r>
      <w:r w:rsidR="00356235" w:rsidRPr="00CE2D6F">
        <w:rPr>
          <w:rFonts w:ascii="Times New Roman" w:hAnsi="Times New Roman" w:cs="Times New Roman"/>
          <w:sz w:val="18"/>
          <w:szCs w:val="18"/>
        </w:rPr>
        <w:t xml:space="preserve">Please </w:t>
      </w:r>
      <w:r w:rsidR="00547557" w:rsidRPr="00CE2D6F">
        <w:rPr>
          <w:rFonts w:ascii="Times New Roman" w:hAnsi="Times New Roman" w:cs="Times New Roman"/>
          <w:sz w:val="18"/>
          <w:szCs w:val="18"/>
        </w:rPr>
        <w:t>indicate</w:t>
      </w:r>
      <w:r w:rsidR="00356235" w:rsidRPr="00CE2D6F">
        <w:rPr>
          <w:rFonts w:ascii="Times New Roman" w:hAnsi="Times New Roman" w:cs="Times New Roman"/>
          <w:sz w:val="18"/>
          <w:szCs w:val="18"/>
        </w:rPr>
        <w:t xml:space="preserve"> the </w:t>
      </w:r>
      <w:r w:rsidR="00CE2D6F">
        <w:fldChar w:fldCharType="begin"/>
      </w:r>
      <w:r w:rsidR="00442209">
        <w:instrText>HYPERLINK "https://bbr.alies.pt/index.php/en/bbr-overview/functional-structure/executive-editors"</w:instrText>
      </w:r>
      <w:r w:rsidR="00CE2D6F">
        <w:fldChar w:fldCharType="separate"/>
      </w:r>
      <w:r w:rsidR="00A11F7B">
        <w:rPr>
          <w:rStyle w:val="Hyperlink"/>
          <w:rFonts w:ascii="Times New Roman" w:hAnsi="Times New Roman" w:cs="Times New Roman"/>
          <w:sz w:val="18"/>
          <w:szCs w:val="18"/>
        </w:rPr>
        <w:t>Ex</w:t>
      </w:r>
      <w:r w:rsidR="00A11F7B">
        <w:rPr>
          <w:rStyle w:val="Hyperlink"/>
          <w:rFonts w:ascii="Times New Roman" w:hAnsi="Times New Roman" w:cs="Times New Roman"/>
          <w:sz w:val="18"/>
          <w:szCs w:val="18"/>
        </w:rPr>
        <w:t>e</w:t>
      </w:r>
      <w:r w:rsidR="00A11F7B">
        <w:rPr>
          <w:rStyle w:val="Hyperlink"/>
          <w:rFonts w:ascii="Times New Roman" w:hAnsi="Times New Roman" w:cs="Times New Roman"/>
          <w:sz w:val="18"/>
          <w:szCs w:val="18"/>
        </w:rPr>
        <w:t>cutive Editor</w:t>
      </w:r>
      <w:r w:rsidR="00CE2D6F">
        <w:fldChar w:fldCharType="end"/>
      </w:r>
      <w:r w:rsidRPr="00CE2D6F">
        <w:rPr>
          <w:rFonts w:ascii="Times New Roman" w:hAnsi="Times New Roman" w:cs="Times New Roman"/>
          <w:sz w:val="18"/>
          <w:szCs w:val="18"/>
        </w:rPr>
        <w:t xml:space="preserve"> you wish to manage your submission (</w:t>
      </w:r>
      <w:r w:rsidR="00547557" w:rsidRPr="00CE2D6F">
        <w:rPr>
          <w:rFonts w:ascii="Times New Roman" w:hAnsi="Times New Roman" w:cs="Times New Roman"/>
          <w:sz w:val="18"/>
          <w:szCs w:val="18"/>
        </w:rPr>
        <w:t>please note</w:t>
      </w:r>
      <w:r w:rsidR="00547557" w:rsidRPr="00547557">
        <w:rPr>
          <w:rFonts w:ascii="Times New Roman" w:hAnsi="Times New Roman" w:cs="Times New Roman"/>
          <w:sz w:val="18"/>
          <w:szCs w:val="18"/>
        </w:rPr>
        <w:t xml:space="preserve"> that this indication is not binding, as the Editorial Office may </w:t>
      </w:r>
      <w:r w:rsidR="00547557">
        <w:rPr>
          <w:rFonts w:ascii="Times New Roman" w:hAnsi="Times New Roman" w:cs="Times New Roman"/>
          <w:sz w:val="18"/>
          <w:szCs w:val="18"/>
        </w:rPr>
        <w:t>need to select an alternativ</w:t>
      </w:r>
      <w:r w:rsidR="00547557" w:rsidRPr="00CE2D6F">
        <w:rPr>
          <w:rFonts w:ascii="Times New Roman" w:hAnsi="Times New Roman" w:cs="Times New Roman"/>
          <w:sz w:val="18"/>
          <w:szCs w:val="18"/>
        </w:rPr>
        <w:t>e</w:t>
      </w:r>
      <w:r w:rsidRPr="00CE2D6F">
        <w:rPr>
          <w:rFonts w:ascii="Times New Roman" w:hAnsi="Times New Roman" w:cs="Times New Roman"/>
          <w:sz w:val="18"/>
          <w:szCs w:val="18"/>
        </w:rPr>
        <w:t>)</w:t>
      </w:r>
      <w:r w:rsidR="00356235" w:rsidRPr="00CE2D6F">
        <w:rPr>
          <w:rFonts w:ascii="Times New Roman" w:hAnsi="Times New Roman" w:cs="Times New Roman"/>
          <w:sz w:val="18"/>
          <w:szCs w:val="18"/>
        </w:rPr>
        <w:t xml:space="preserve"> </w:t>
      </w:r>
      <w:r w:rsidR="007C0CF5">
        <w:rPr>
          <w:rFonts w:ascii="Times New Roman" w:hAnsi="Times New Roman" w:cs="Times New Roman"/>
          <w:sz w:val="18"/>
          <w:szCs w:val="18"/>
        </w:rPr>
        <w:t>/</w:t>
      </w:r>
      <w:r w:rsidRPr="00787FA3">
        <w:rPr>
          <w:rFonts w:ascii="Times New Roman" w:hAnsi="Times New Roman" w:cs="Times New Roman"/>
          <w:sz w:val="18"/>
          <w:szCs w:val="18"/>
        </w:rPr>
        <w:br/>
        <w:t xml:space="preserve">Por favor indique o </w:t>
      </w:r>
      <w:r>
        <w:fldChar w:fldCharType="begin"/>
      </w:r>
      <w:r w:rsidR="00820B01">
        <w:instrText>HYPERLINK "https://bbr.alies.pt/index.php/pt/bbr-visao-geral/estrutura-funcional/editores-executivos"</w:instrText>
      </w:r>
      <w:r>
        <w:fldChar w:fldCharType="separate"/>
      </w:r>
      <w:r w:rsidRPr="00CE2D6F">
        <w:rPr>
          <w:rStyle w:val="Hyperlink"/>
          <w:rFonts w:ascii="Times New Roman" w:hAnsi="Times New Roman" w:cs="Times New Roman"/>
          <w:sz w:val="18"/>
          <w:szCs w:val="18"/>
        </w:rPr>
        <w:t>Editor Ass</w:t>
      </w:r>
      <w:r w:rsidRPr="00CE2D6F">
        <w:rPr>
          <w:rStyle w:val="Hyperlink"/>
          <w:rFonts w:ascii="Times New Roman" w:hAnsi="Times New Roman" w:cs="Times New Roman"/>
          <w:sz w:val="18"/>
          <w:szCs w:val="18"/>
        </w:rPr>
        <w:t>o</w:t>
      </w:r>
      <w:r w:rsidRPr="00CE2D6F">
        <w:rPr>
          <w:rStyle w:val="Hyperlink"/>
          <w:rFonts w:ascii="Times New Roman" w:hAnsi="Times New Roman" w:cs="Times New Roman"/>
          <w:sz w:val="18"/>
          <w:szCs w:val="18"/>
        </w:rPr>
        <w:t>ciado</w:t>
      </w:r>
      <w:r>
        <w:fldChar w:fldCharType="end"/>
      </w:r>
      <w:r w:rsidRPr="00787FA3">
        <w:rPr>
          <w:rFonts w:ascii="Times New Roman" w:hAnsi="Times New Roman" w:cs="Times New Roman"/>
          <w:sz w:val="18"/>
          <w:szCs w:val="18"/>
        </w:rPr>
        <w:t xml:space="preserve"> que gostaria que gerisse a sua submissão (note que esta indicação não é vinculativa, uma vez que o Gabinete Editorial poderá ter de decidi</w:t>
      </w:r>
      <w:r>
        <w:rPr>
          <w:rFonts w:ascii="Times New Roman" w:hAnsi="Times New Roman" w:cs="Times New Roman"/>
          <w:sz w:val="18"/>
          <w:szCs w:val="18"/>
        </w:rPr>
        <w:t xml:space="preserve">r por outra escolha) </w:t>
      </w:r>
    </w:p>
    <w:tbl>
      <w:tblPr>
        <w:tblStyle w:val="TableGrid"/>
        <w:tblW w:w="10435" w:type="dxa"/>
        <w:tblLook w:val="04A0" w:firstRow="1" w:lastRow="0" w:firstColumn="1" w:lastColumn="0" w:noHBand="0" w:noVBand="1"/>
      </w:tblPr>
      <w:tblGrid>
        <w:gridCol w:w="1345"/>
        <w:gridCol w:w="9090"/>
      </w:tblGrid>
      <w:tr w:rsidR="00010136" w:rsidRPr="00787FA3" w14:paraId="287F24B7" w14:textId="77777777" w:rsidTr="00A11F7B">
        <w:trPr>
          <w:trHeight w:val="340"/>
        </w:trPr>
        <w:tc>
          <w:tcPr>
            <w:tcW w:w="1345" w:type="dxa"/>
          </w:tcPr>
          <w:p w14:paraId="4F99D870" w14:textId="61493149" w:rsidR="00010136" w:rsidRPr="00787FA3" w:rsidRDefault="00010136" w:rsidP="00ED2070">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9090" w:type="dxa"/>
          </w:tcPr>
          <w:p w14:paraId="2957CDCE" w14:textId="0B45739E" w:rsidR="00010136" w:rsidRPr="00310CBF" w:rsidRDefault="00010136" w:rsidP="00ED2070">
            <w:pPr>
              <w:suppressLineNumbers/>
              <w:rPr>
                <w:rFonts w:ascii="Times New Roman" w:hAnsi="Times New Roman" w:cs="Times New Roman"/>
                <w:sz w:val="16"/>
                <w:szCs w:val="16"/>
                <w:lang w:val="en-US"/>
              </w:rPr>
            </w:pPr>
          </w:p>
        </w:tc>
      </w:tr>
    </w:tbl>
    <w:p w14:paraId="6F5DBA5F" w14:textId="77777777" w:rsidR="00CE2D6F" w:rsidRDefault="00CE2D6F" w:rsidP="00ED2070">
      <w:pPr>
        <w:suppressLineNumbers/>
        <w:spacing w:after="0"/>
        <w:ind w:right="-427"/>
        <w:rPr>
          <w:rFonts w:ascii="Times New Roman" w:hAnsi="Times New Roman" w:cs="Times New Roman"/>
          <w:sz w:val="18"/>
          <w:szCs w:val="18"/>
        </w:rPr>
      </w:pPr>
    </w:p>
    <w:p w14:paraId="71A3DECF" w14:textId="723827DA" w:rsidR="000624D3" w:rsidRPr="00CE2D6F" w:rsidRDefault="000624D3" w:rsidP="00ED2070">
      <w:pPr>
        <w:suppressLineNumbers/>
        <w:spacing w:after="0"/>
        <w:ind w:right="-427"/>
        <w:rPr>
          <w:rFonts w:ascii="Times New Roman" w:hAnsi="Times New Roman" w:cs="Times New Roman"/>
          <w:sz w:val="18"/>
          <w:szCs w:val="18"/>
          <w:lang w:val="en-US"/>
        </w:rPr>
      </w:pPr>
      <w:r>
        <w:rPr>
          <w:rFonts w:ascii="Times New Roman" w:hAnsi="Times New Roman" w:cs="Times New Roman"/>
          <w:b/>
          <w:lang w:val="en-GB"/>
        </w:rPr>
        <w:t xml:space="preserve">Proposed Reviewers </w:t>
      </w:r>
      <w:r w:rsidRPr="006E282A">
        <w:rPr>
          <w:rFonts w:ascii="Times New Roman" w:hAnsi="Times New Roman" w:cs="Times New Roman"/>
          <w:bCs/>
          <w:lang w:val="en-GB"/>
        </w:rPr>
        <w:t>(min</w:t>
      </w:r>
      <w:r>
        <w:rPr>
          <w:rFonts w:ascii="Times New Roman" w:hAnsi="Times New Roman" w:cs="Times New Roman"/>
          <w:bCs/>
          <w:lang w:val="en-GB"/>
        </w:rPr>
        <w:t>im</w:t>
      </w:r>
      <w:r w:rsidRPr="006E282A">
        <w:rPr>
          <w:rFonts w:ascii="Times New Roman" w:hAnsi="Times New Roman" w:cs="Times New Roman"/>
          <w:bCs/>
          <w:lang w:val="en-GB"/>
        </w:rPr>
        <w:t xml:space="preserve">um of </w:t>
      </w:r>
      <w:r w:rsidR="00356235">
        <w:rPr>
          <w:rFonts w:ascii="Times New Roman" w:hAnsi="Times New Roman" w:cs="Times New Roman"/>
          <w:bCs/>
          <w:lang w:val="en-GB"/>
        </w:rPr>
        <w:t>3</w:t>
      </w:r>
      <w:r w:rsidRPr="006E282A">
        <w:rPr>
          <w:rFonts w:ascii="Times New Roman" w:hAnsi="Times New Roman" w:cs="Times New Roman"/>
          <w:bCs/>
          <w:lang w:val="en-GB"/>
        </w:rPr>
        <w:t>)</w:t>
      </w:r>
      <w:r w:rsidRPr="0018541C">
        <w:rPr>
          <w:rFonts w:ascii="Times New Roman" w:hAnsi="Times New Roman" w:cs="Times New Roman"/>
          <w:lang w:val="en-GB"/>
        </w:rPr>
        <w:br/>
      </w:r>
      <w:r w:rsidRPr="00CE2D6F">
        <w:rPr>
          <w:rFonts w:ascii="Times New Roman" w:hAnsi="Times New Roman" w:cs="Times New Roman"/>
          <w:sz w:val="18"/>
          <w:szCs w:val="18"/>
          <w:lang w:val="en-US"/>
        </w:rPr>
        <w:t xml:space="preserve">Please indicate </w:t>
      </w:r>
      <w:r w:rsidR="00787FA3" w:rsidRPr="00CE2D6F">
        <w:rPr>
          <w:rFonts w:ascii="Times New Roman" w:hAnsi="Times New Roman" w:cs="Times New Roman"/>
          <w:sz w:val="18"/>
          <w:szCs w:val="18"/>
          <w:lang w:val="en-US"/>
        </w:rPr>
        <w:t xml:space="preserve">three reviewers </w:t>
      </w:r>
      <w:proofErr w:type="spellStart"/>
      <w:r w:rsidR="00787FA3" w:rsidRPr="00CE2D6F">
        <w:rPr>
          <w:rFonts w:ascii="Times New Roman" w:hAnsi="Times New Roman" w:cs="Times New Roman"/>
          <w:sz w:val="18"/>
          <w:szCs w:val="18"/>
          <w:lang w:val="en-US"/>
        </w:rPr>
        <w:t>recognised</w:t>
      </w:r>
      <w:proofErr w:type="spellEnd"/>
      <w:r w:rsidR="00787FA3" w:rsidRPr="00CE2D6F">
        <w:rPr>
          <w:rFonts w:ascii="Times New Roman" w:hAnsi="Times New Roman" w:cs="Times New Roman"/>
          <w:sz w:val="18"/>
          <w:szCs w:val="18"/>
          <w:lang w:val="en-US"/>
        </w:rPr>
        <w:t xml:space="preserve"> as experts in the area - </w:t>
      </w:r>
      <w:r w:rsidR="00FD07A5" w:rsidRPr="00CE2D6F">
        <w:rPr>
          <w:rFonts w:ascii="Times New Roman" w:hAnsi="Times New Roman" w:cs="Times New Roman"/>
          <w:sz w:val="18"/>
          <w:szCs w:val="18"/>
          <w:lang w:val="en-US"/>
        </w:rPr>
        <w:t xml:space="preserve">to ensure the independence of this process, </w:t>
      </w:r>
      <w:r w:rsidR="00787FA3" w:rsidRPr="00CE2D6F">
        <w:rPr>
          <w:rFonts w:ascii="Times New Roman" w:hAnsi="Times New Roman" w:cs="Times New Roman"/>
          <w:sz w:val="18"/>
          <w:szCs w:val="18"/>
          <w:lang w:val="en-US"/>
        </w:rPr>
        <w:t xml:space="preserve">indicated </w:t>
      </w:r>
      <w:r w:rsidR="00FD07A5" w:rsidRPr="00CE2D6F">
        <w:rPr>
          <w:rFonts w:ascii="Times New Roman" w:hAnsi="Times New Roman" w:cs="Times New Roman"/>
          <w:sz w:val="18"/>
          <w:szCs w:val="18"/>
          <w:lang w:val="en-US"/>
        </w:rPr>
        <w:t xml:space="preserve">reviewers should not have </w:t>
      </w:r>
      <w:r w:rsidR="00C86A35" w:rsidRPr="00CE2D6F">
        <w:rPr>
          <w:rFonts w:ascii="Times New Roman" w:hAnsi="Times New Roman" w:cs="Times New Roman"/>
          <w:sz w:val="18"/>
          <w:szCs w:val="18"/>
          <w:lang w:val="en-US"/>
        </w:rPr>
        <w:t xml:space="preserve">any </w:t>
      </w:r>
      <w:r w:rsidR="00FD07A5" w:rsidRPr="00CE2D6F">
        <w:rPr>
          <w:rFonts w:ascii="Times New Roman" w:hAnsi="Times New Roman" w:cs="Times New Roman"/>
          <w:sz w:val="18"/>
          <w:szCs w:val="18"/>
          <w:lang w:val="en-US"/>
        </w:rPr>
        <w:t>close personal</w:t>
      </w:r>
      <w:r w:rsidR="00547557" w:rsidRPr="00CE2D6F">
        <w:rPr>
          <w:rFonts w:ascii="Times New Roman" w:hAnsi="Times New Roman" w:cs="Times New Roman"/>
          <w:sz w:val="18"/>
          <w:szCs w:val="18"/>
          <w:lang w:val="en-US"/>
        </w:rPr>
        <w:t xml:space="preserve"> or professional </w:t>
      </w:r>
      <w:r w:rsidR="00FD07A5" w:rsidRPr="00CE2D6F">
        <w:rPr>
          <w:rFonts w:ascii="Times New Roman" w:hAnsi="Times New Roman" w:cs="Times New Roman"/>
          <w:sz w:val="18"/>
          <w:szCs w:val="18"/>
          <w:lang w:val="en-US"/>
        </w:rPr>
        <w:t>relationships with the authors</w:t>
      </w:r>
    </w:p>
    <w:p w14:paraId="473490EC" w14:textId="67EE0EF0" w:rsidR="00787FA3" w:rsidRPr="00CE2D6F" w:rsidRDefault="00C86A35" w:rsidP="00ED2070">
      <w:pPr>
        <w:suppressLineNumbers/>
        <w:spacing w:after="0"/>
        <w:ind w:right="-427"/>
        <w:rPr>
          <w:rFonts w:ascii="Times New Roman" w:hAnsi="Times New Roman" w:cs="Times New Roman"/>
          <w:sz w:val="18"/>
          <w:szCs w:val="18"/>
        </w:rPr>
      </w:pPr>
      <w:r w:rsidRPr="00CE2D6F">
        <w:rPr>
          <w:rFonts w:ascii="Times New Roman" w:hAnsi="Times New Roman" w:cs="Times New Roman"/>
          <w:sz w:val="18"/>
          <w:szCs w:val="18"/>
        </w:rPr>
        <w:t>Por favor</w:t>
      </w:r>
      <w:r w:rsidR="009607F8">
        <w:rPr>
          <w:rFonts w:ascii="Times New Roman" w:hAnsi="Times New Roman" w:cs="Times New Roman"/>
          <w:sz w:val="18"/>
          <w:szCs w:val="18"/>
        </w:rPr>
        <w:t>,</w:t>
      </w:r>
      <w:r w:rsidRPr="00CE2D6F">
        <w:rPr>
          <w:rFonts w:ascii="Times New Roman" w:hAnsi="Times New Roman" w:cs="Times New Roman"/>
          <w:sz w:val="18"/>
          <w:szCs w:val="18"/>
        </w:rPr>
        <w:t xml:space="preserve"> indique três revisores reconhecidos como peritos na área – de forma a reforçar a independência do processo, os revisores a indicar não deverão ter </w:t>
      </w:r>
      <w:r w:rsidR="00547557" w:rsidRPr="00CE2D6F">
        <w:rPr>
          <w:rFonts w:ascii="Times New Roman" w:hAnsi="Times New Roman" w:cs="Times New Roman"/>
          <w:sz w:val="18"/>
          <w:szCs w:val="18"/>
        </w:rPr>
        <w:t xml:space="preserve">relações pessoais ou profissionais próximas </w:t>
      </w:r>
      <w:r w:rsidRPr="00CE2D6F">
        <w:rPr>
          <w:rFonts w:ascii="Times New Roman" w:hAnsi="Times New Roman" w:cs="Times New Roman"/>
          <w:sz w:val="18"/>
          <w:szCs w:val="18"/>
        </w:rPr>
        <w:t>com os autores.</w:t>
      </w:r>
    </w:p>
    <w:p w14:paraId="64E2ACD6" w14:textId="77777777" w:rsidR="00547557" w:rsidRPr="00C86A35" w:rsidRDefault="00547557" w:rsidP="00ED2070">
      <w:pPr>
        <w:suppressLineNumbers/>
        <w:spacing w:after="0"/>
        <w:ind w:right="-427"/>
        <w:rPr>
          <w:rFonts w:ascii="Times New Roman" w:hAnsi="Times New Roman" w:cs="Times New Roman"/>
          <w:sz w:val="18"/>
          <w:szCs w:val="18"/>
          <w:highlight w:val="yellow"/>
        </w:rPr>
      </w:pPr>
    </w:p>
    <w:tbl>
      <w:tblPr>
        <w:tblStyle w:val="TableGrid"/>
        <w:tblW w:w="10435" w:type="dxa"/>
        <w:tblLook w:val="04A0" w:firstRow="1" w:lastRow="0" w:firstColumn="1" w:lastColumn="0" w:noHBand="0" w:noVBand="1"/>
      </w:tblPr>
      <w:tblGrid>
        <w:gridCol w:w="2695"/>
        <w:gridCol w:w="2340"/>
        <w:gridCol w:w="2790"/>
        <w:gridCol w:w="2610"/>
      </w:tblGrid>
      <w:tr w:rsidR="00787FA3" w:rsidRPr="00787FA3" w14:paraId="300BB753" w14:textId="77777777" w:rsidTr="00310CBF">
        <w:trPr>
          <w:trHeight w:val="283"/>
        </w:trPr>
        <w:tc>
          <w:tcPr>
            <w:tcW w:w="2695" w:type="dxa"/>
          </w:tcPr>
          <w:p w14:paraId="7915D814" w14:textId="0CA0C89E" w:rsidR="00787FA3" w:rsidRPr="00787FA3" w:rsidRDefault="00010136" w:rsidP="00ED2070">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2340" w:type="dxa"/>
          </w:tcPr>
          <w:p w14:paraId="560F6C9A" w14:textId="6117AFC3" w:rsidR="00787FA3" w:rsidRPr="00787FA3" w:rsidRDefault="000A3830"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Job Title</w:t>
            </w:r>
            <w:r w:rsidR="00787FA3">
              <w:rPr>
                <w:rFonts w:ascii="Times New Roman" w:hAnsi="Times New Roman" w:cs="Times New Roman"/>
                <w:b/>
                <w:bCs/>
                <w:sz w:val="18"/>
                <w:szCs w:val="18"/>
                <w:lang w:val="en-US"/>
              </w:rPr>
              <w:t xml:space="preserve"> / Cargo</w:t>
            </w:r>
          </w:p>
        </w:tc>
        <w:tc>
          <w:tcPr>
            <w:tcW w:w="2790" w:type="dxa"/>
          </w:tcPr>
          <w:p w14:paraId="28C63B2B" w14:textId="5A52E07E" w:rsidR="00787FA3" w:rsidRPr="00787FA3" w:rsidRDefault="00C86A35"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Institution / </w:t>
            </w:r>
            <w:proofErr w:type="spellStart"/>
            <w:r>
              <w:rPr>
                <w:rFonts w:ascii="Times New Roman" w:hAnsi="Times New Roman" w:cs="Times New Roman"/>
                <w:b/>
                <w:bCs/>
                <w:sz w:val="18"/>
                <w:szCs w:val="18"/>
                <w:lang w:val="en-US"/>
              </w:rPr>
              <w:t>Instituição</w:t>
            </w:r>
            <w:proofErr w:type="spellEnd"/>
            <w:r w:rsidRPr="00787FA3">
              <w:rPr>
                <w:rFonts w:ascii="Times New Roman" w:hAnsi="Times New Roman" w:cs="Times New Roman"/>
                <w:b/>
                <w:bCs/>
                <w:sz w:val="18"/>
                <w:szCs w:val="18"/>
                <w:lang w:val="en-US"/>
              </w:rPr>
              <w:t xml:space="preserve"> </w:t>
            </w:r>
          </w:p>
        </w:tc>
        <w:tc>
          <w:tcPr>
            <w:tcW w:w="2610" w:type="dxa"/>
          </w:tcPr>
          <w:p w14:paraId="57D8B7B0" w14:textId="387B20B5" w:rsidR="00787FA3" w:rsidRPr="00787FA3" w:rsidRDefault="00C86A35" w:rsidP="00ED2070">
            <w:pPr>
              <w:suppressLineNumbers/>
              <w:rPr>
                <w:rFonts w:ascii="Times New Roman" w:hAnsi="Times New Roman" w:cs="Times New Roman"/>
                <w:sz w:val="18"/>
                <w:szCs w:val="18"/>
                <w:lang w:val="en-US"/>
              </w:rPr>
            </w:pPr>
            <w:r w:rsidRPr="00787FA3">
              <w:rPr>
                <w:rFonts w:ascii="Times New Roman" w:hAnsi="Times New Roman" w:cs="Times New Roman"/>
                <w:b/>
                <w:bCs/>
                <w:sz w:val="18"/>
                <w:szCs w:val="18"/>
                <w:lang w:val="en-US"/>
              </w:rPr>
              <w:t>email</w:t>
            </w:r>
          </w:p>
        </w:tc>
      </w:tr>
      <w:tr w:rsidR="00787FA3" w:rsidRPr="00787FA3" w14:paraId="74CB580D" w14:textId="77777777" w:rsidTr="00310CBF">
        <w:trPr>
          <w:trHeight w:val="283"/>
        </w:trPr>
        <w:tc>
          <w:tcPr>
            <w:tcW w:w="2695" w:type="dxa"/>
          </w:tcPr>
          <w:p w14:paraId="4C84C391" w14:textId="77777777" w:rsidR="00787FA3" w:rsidRPr="00310CBF" w:rsidRDefault="00787FA3" w:rsidP="00ED2070">
            <w:pPr>
              <w:suppressLineNumbers/>
              <w:rPr>
                <w:rFonts w:ascii="Times New Roman" w:hAnsi="Times New Roman" w:cs="Times New Roman"/>
                <w:sz w:val="16"/>
                <w:szCs w:val="16"/>
                <w:lang w:val="en-US"/>
              </w:rPr>
            </w:pPr>
          </w:p>
        </w:tc>
        <w:tc>
          <w:tcPr>
            <w:tcW w:w="2340" w:type="dxa"/>
          </w:tcPr>
          <w:p w14:paraId="1C4F7868" w14:textId="77777777" w:rsidR="00787FA3" w:rsidRPr="00310CBF" w:rsidRDefault="00787FA3" w:rsidP="00ED2070">
            <w:pPr>
              <w:suppressLineNumbers/>
              <w:rPr>
                <w:rFonts w:ascii="Times New Roman" w:hAnsi="Times New Roman" w:cs="Times New Roman"/>
                <w:sz w:val="16"/>
                <w:szCs w:val="16"/>
                <w:lang w:val="en-US"/>
              </w:rPr>
            </w:pPr>
          </w:p>
        </w:tc>
        <w:tc>
          <w:tcPr>
            <w:tcW w:w="2790" w:type="dxa"/>
          </w:tcPr>
          <w:p w14:paraId="2FCAE262" w14:textId="77777777" w:rsidR="00787FA3" w:rsidRPr="00310CBF" w:rsidRDefault="00787FA3" w:rsidP="00ED2070">
            <w:pPr>
              <w:suppressLineNumbers/>
              <w:rPr>
                <w:rFonts w:ascii="Times New Roman" w:hAnsi="Times New Roman" w:cs="Times New Roman"/>
                <w:sz w:val="16"/>
                <w:szCs w:val="16"/>
                <w:lang w:val="en-US"/>
              </w:rPr>
            </w:pPr>
          </w:p>
        </w:tc>
        <w:tc>
          <w:tcPr>
            <w:tcW w:w="2610" w:type="dxa"/>
          </w:tcPr>
          <w:p w14:paraId="155B90B6" w14:textId="6C6CDD19" w:rsidR="00787FA3" w:rsidRPr="00310CBF" w:rsidRDefault="00787FA3" w:rsidP="00ED2070">
            <w:pPr>
              <w:suppressLineNumbers/>
              <w:rPr>
                <w:rFonts w:ascii="Times New Roman" w:hAnsi="Times New Roman" w:cs="Times New Roman"/>
                <w:sz w:val="16"/>
                <w:szCs w:val="16"/>
                <w:lang w:val="en-US"/>
              </w:rPr>
            </w:pPr>
          </w:p>
        </w:tc>
      </w:tr>
      <w:tr w:rsidR="00787FA3" w:rsidRPr="00787FA3" w14:paraId="7D4F77DE" w14:textId="77777777" w:rsidTr="00310CBF">
        <w:trPr>
          <w:trHeight w:val="283"/>
        </w:trPr>
        <w:tc>
          <w:tcPr>
            <w:tcW w:w="2695" w:type="dxa"/>
          </w:tcPr>
          <w:p w14:paraId="37FDE4EE" w14:textId="77777777" w:rsidR="00787FA3" w:rsidRPr="00310CBF" w:rsidRDefault="00787FA3" w:rsidP="00ED2070">
            <w:pPr>
              <w:suppressLineNumbers/>
              <w:rPr>
                <w:rFonts w:ascii="Times New Roman" w:hAnsi="Times New Roman" w:cs="Times New Roman"/>
                <w:sz w:val="16"/>
                <w:szCs w:val="16"/>
                <w:lang w:val="en-US"/>
              </w:rPr>
            </w:pPr>
          </w:p>
        </w:tc>
        <w:tc>
          <w:tcPr>
            <w:tcW w:w="2340" w:type="dxa"/>
          </w:tcPr>
          <w:p w14:paraId="22446231" w14:textId="77777777" w:rsidR="00787FA3" w:rsidRPr="00310CBF" w:rsidRDefault="00787FA3" w:rsidP="00ED2070">
            <w:pPr>
              <w:suppressLineNumbers/>
              <w:rPr>
                <w:rFonts w:ascii="Times New Roman" w:hAnsi="Times New Roman" w:cs="Times New Roman"/>
                <w:sz w:val="16"/>
                <w:szCs w:val="16"/>
                <w:lang w:val="en-US"/>
              </w:rPr>
            </w:pPr>
          </w:p>
        </w:tc>
        <w:tc>
          <w:tcPr>
            <w:tcW w:w="2790" w:type="dxa"/>
          </w:tcPr>
          <w:p w14:paraId="3477C293" w14:textId="77777777" w:rsidR="00787FA3" w:rsidRPr="00310CBF" w:rsidRDefault="00787FA3" w:rsidP="00ED2070">
            <w:pPr>
              <w:suppressLineNumbers/>
              <w:rPr>
                <w:rFonts w:ascii="Times New Roman" w:hAnsi="Times New Roman" w:cs="Times New Roman"/>
                <w:sz w:val="16"/>
                <w:szCs w:val="16"/>
                <w:lang w:val="en-US"/>
              </w:rPr>
            </w:pPr>
          </w:p>
        </w:tc>
        <w:tc>
          <w:tcPr>
            <w:tcW w:w="2610" w:type="dxa"/>
          </w:tcPr>
          <w:p w14:paraId="717053E5" w14:textId="77777777" w:rsidR="00787FA3" w:rsidRPr="00310CBF" w:rsidRDefault="00787FA3" w:rsidP="00ED2070">
            <w:pPr>
              <w:suppressLineNumbers/>
              <w:rPr>
                <w:rFonts w:ascii="Times New Roman" w:hAnsi="Times New Roman" w:cs="Times New Roman"/>
                <w:sz w:val="16"/>
                <w:szCs w:val="16"/>
                <w:lang w:val="en-US"/>
              </w:rPr>
            </w:pPr>
          </w:p>
        </w:tc>
      </w:tr>
      <w:tr w:rsidR="00787FA3" w:rsidRPr="00787FA3" w14:paraId="2CC57C42" w14:textId="77777777" w:rsidTr="00310CBF">
        <w:trPr>
          <w:trHeight w:val="283"/>
        </w:trPr>
        <w:tc>
          <w:tcPr>
            <w:tcW w:w="2695" w:type="dxa"/>
          </w:tcPr>
          <w:p w14:paraId="6CB66D44" w14:textId="77777777" w:rsidR="00787FA3" w:rsidRPr="00310CBF" w:rsidRDefault="00787FA3" w:rsidP="00ED2070">
            <w:pPr>
              <w:suppressLineNumbers/>
              <w:rPr>
                <w:rFonts w:ascii="Times New Roman" w:hAnsi="Times New Roman" w:cs="Times New Roman"/>
                <w:sz w:val="16"/>
                <w:szCs w:val="16"/>
                <w:lang w:val="en-US"/>
              </w:rPr>
            </w:pPr>
          </w:p>
        </w:tc>
        <w:tc>
          <w:tcPr>
            <w:tcW w:w="2340" w:type="dxa"/>
          </w:tcPr>
          <w:p w14:paraId="2D8AC004" w14:textId="77777777" w:rsidR="00787FA3" w:rsidRPr="00310CBF" w:rsidRDefault="00787FA3" w:rsidP="00ED2070">
            <w:pPr>
              <w:suppressLineNumbers/>
              <w:rPr>
                <w:rFonts w:ascii="Times New Roman" w:hAnsi="Times New Roman" w:cs="Times New Roman"/>
                <w:sz w:val="16"/>
                <w:szCs w:val="16"/>
                <w:lang w:val="en-US"/>
              </w:rPr>
            </w:pPr>
          </w:p>
        </w:tc>
        <w:tc>
          <w:tcPr>
            <w:tcW w:w="2790" w:type="dxa"/>
          </w:tcPr>
          <w:p w14:paraId="3EF52C19" w14:textId="77777777" w:rsidR="00787FA3" w:rsidRPr="00310CBF" w:rsidRDefault="00787FA3" w:rsidP="00ED2070">
            <w:pPr>
              <w:suppressLineNumbers/>
              <w:rPr>
                <w:rFonts w:ascii="Times New Roman" w:hAnsi="Times New Roman" w:cs="Times New Roman"/>
                <w:sz w:val="16"/>
                <w:szCs w:val="16"/>
                <w:lang w:val="en-US"/>
              </w:rPr>
            </w:pPr>
          </w:p>
        </w:tc>
        <w:tc>
          <w:tcPr>
            <w:tcW w:w="2610" w:type="dxa"/>
          </w:tcPr>
          <w:p w14:paraId="5EA9A255" w14:textId="77777777" w:rsidR="00787FA3" w:rsidRPr="00310CBF" w:rsidRDefault="00787FA3" w:rsidP="00ED2070">
            <w:pPr>
              <w:suppressLineNumbers/>
              <w:rPr>
                <w:rFonts w:ascii="Times New Roman" w:hAnsi="Times New Roman" w:cs="Times New Roman"/>
                <w:sz w:val="16"/>
                <w:szCs w:val="16"/>
                <w:lang w:val="en-US"/>
              </w:rPr>
            </w:pPr>
          </w:p>
        </w:tc>
      </w:tr>
    </w:tbl>
    <w:p w14:paraId="03E30FF5" w14:textId="77777777" w:rsidR="00C86A35" w:rsidRDefault="00C86A35" w:rsidP="00ED2070">
      <w:pPr>
        <w:suppressLineNumbers/>
        <w:spacing w:after="0"/>
        <w:rPr>
          <w:rFonts w:ascii="Times New Roman" w:hAnsi="Times New Roman" w:cs="Times New Roman"/>
          <w:b/>
          <w:lang w:val="en-GB"/>
        </w:rPr>
      </w:pPr>
    </w:p>
    <w:p w14:paraId="037783ED" w14:textId="170B4211" w:rsidR="00010136" w:rsidRPr="004E7B68" w:rsidRDefault="007F5DA0" w:rsidP="00ED2070">
      <w:pPr>
        <w:suppressLineNumbers/>
        <w:spacing w:after="0"/>
        <w:ind w:right="-427"/>
        <w:rPr>
          <w:rFonts w:ascii="Times New Roman" w:hAnsi="Times New Roman" w:cs="Times New Roman"/>
          <w:sz w:val="18"/>
          <w:szCs w:val="18"/>
          <w:lang w:val="en-US"/>
        </w:rPr>
      </w:pPr>
      <w:r>
        <w:rPr>
          <w:rFonts w:ascii="Times New Roman" w:hAnsi="Times New Roman" w:cs="Times New Roman"/>
          <w:b/>
          <w:lang w:val="en-GB"/>
        </w:rPr>
        <w:t>Non</w:t>
      </w:r>
      <w:r w:rsidR="00F53C50">
        <w:rPr>
          <w:rFonts w:ascii="Times New Roman" w:hAnsi="Times New Roman" w:cs="Times New Roman"/>
          <w:b/>
          <w:lang w:val="en-GB"/>
        </w:rPr>
        <w:t>-</w:t>
      </w:r>
      <w:r>
        <w:rPr>
          <w:rFonts w:ascii="Times New Roman" w:hAnsi="Times New Roman" w:cs="Times New Roman"/>
          <w:b/>
          <w:lang w:val="en-GB"/>
        </w:rPr>
        <w:t>preferred r</w:t>
      </w:r>
      <w:r w:rsidR="00215DDD">
        <w:rPr>
          <w:rFonts w:ascii="Times New Roman" w:hAnsi="Times New Roman" w:cs="Times New Roman"/>
          <w:b/>
          <w:lang w:val="en-GB"/>
        </w:rPr>
        <w:t xml:space="preserve">eviewers </w:t>
      </w:r>
      <w:r w:rsidR="00215DDD" w:rsidRPr="0018541C">
        <w:rPr>
          <w:rFonts w:ascii="Times New Roman" w:hAnsi="Times New Roman" w:cs="Times New Roman"/>
          <w:lang w:val="en-GB"/>
        </w:rPr>
        <w:br/>
      </w:r>
      <w:r>
        <w:rPr>
          <w:rFonts w:ascii="Times New Roman" w:hAnsi="Times New Roman" w:cs="Times New Roman"/>
          <w:sz w:val="18"/>
          <w:szCs w:val="18"/>
          <w:lang w:val="en-US"/>
        </w:rPr>
        <w:t>If any</w:t>
      </w:r>
      <w:r w:rsidR="00F53C50">
        <w:rPr>
          <w:rFonts w:ascii="Times New Roman" w:hAnsi="Times New Roman" w:cs="Times New Roman"/>
          <w:sz w:val="18"/>
          <w:szCs w:val="18"/>
          <w:lang w:val="en-US"/>
        </w:rPr>
        <w:t xml:space="preserve"> reviewers </w:t>
      </w:r>
      <w:r w:rsidR="007B4DE4">
        <w:rPr>
          <w:rFonts w:ascii="Times New Roman" w:hAnsi="Times New Roman" w:cs="Times New Roman"/>
          <w:sz w:val="18"/>
          <w:szCs w:val="18"/>
          <w:lang w:val="en-US"/>
        </w:rPr>
        <w:t>should be av</w:t>
      </w:r>
      <w:r w:rsidR="007B1F0C">
        <w:rPr>
          <w:rFonts w:ascii="Times New Roman" w:hAnsi="Times New Roman" w:cs="Times New Roman"/>
          <w:sz w:val="18"/>
          <w:szCs w:val="18"/>
          <w:lang w:val="en-US"/>
        </w:rPr>
        <w:t>oided, please indicate</w:t>
      </w:r>
      <w:r w:rsidR="00371722">
        <w:rPr>
          <w:rFonts w:ascii="Times New Roman" w:hAnsi="Times New Roman" w:cs="Times New Roman"/>
          <w:sz w:val="18"/>
          <w:szCs w:val="18"/>
          <w:lang w:val="en-US"/>
        </w:rPr>
        <w:t>. /</w:t>
      </w:r>
      <w:r w:rsidR="00785989">
        <w:rPr>
          <w:rFonts w:ascii="Times New Roman" w:hAnsi="Times New Roman" w:cs="Times New Roman"/>
          <w:sz w:val="18"/>
          <w:szCs w:val="18"/>
          <w:lang w:val="en-US"/>
        </w:rPr>
        <w:t xml:space="preserve"> </w:t>
      </w:r>
      <w:r w:rsidR="00785989" w:rsidRPr="00785989">
        <w:rPr>
          <w:rFonts w:ascii="Times New Roman" w:hAnsi="Times New Roman" w:cs="Times New Roman"/>
          <w:sz w:val="18"/>
          <w:szCs w:val="18"/>
          <w:lang w:val="en-US"/>
        </w:rPr>
        <w:t xml:space="preserve">Se </w:t>
      </w:r>
      <w:proofErr w:type="spellStart"/>
      <w:r w:rsidR="00785989" w:rsidRPr="00785989">
        <w:rPr>
          <w:rFonts w:ascii="Times New Roman" w:hAnsi="Times New Roman" w:cs="Times New Roman"/>
          <w:sz w:val="18"/>
          <w:szCs w:val="18"/>
          <w:lang w:val="en-US"/>
        </w:rPr>
        <w:t>algum</w:t>
      </w:r>
      <w:proofErr w:type="spellEnd"/>
      <w:r w:rsidR="00785989" w:rsidRPr="00785989">
        <w:rPr>
          <w:rFonts w:ascii="Times New Roman" w:hAnsi="Times New Roman" w:cs="Times New Roman"/>
          <w:sz w:val="18"/>
          <w:szCs w:val="18"/>
          <w:lang w:val="en-US"/>
        </w:rPr>
        <w:t xml:space="preserve"> revisor </w:t>
      </w:r>
      <w:proofErr w:type="spellStart"/>
      <w:r w:rsidR="00785989" w:rsidRPr="00785989">
        <w:rPr>
          <w:rFonts w:ascii="Times New Roman" w:hAnsi="Times New Roman" w:cs="Times New Roman"/>
          <w:sz w:val="18"/>
          <w:szCs w:val="18"/>
          <w:lang w:val="en-US"/>
        </w:rPr>
        <w:t>deve</w:t>
      </w:r>
      <w:proofErr w:type="spellEnd"/>
      <w:r w:rsidR="00785989" w:rsidRPr="00785989">
        <w:rPr>
          <w:rFonts w:ascii="Times New Roman" w:hAnsi="Times New Roman" w:cs="Times New Roman"/>
          <w:sz w:val="18"/>
          <w:szCs w:val="18"/>
          <w:lang w:val="en-US"/>
        </w:rPr>
        <w:t xml:space="preserve"> ser </w:t>
      </w:r>
      <w:proofErr w:type="spellStart"/>
      <w:r w:rsidR="00785989" w:rsidRPr="00785989">
        <w:rPr>
          <w:rFonts w:ascii="Times New Roman" w:hAnsi="Times New Roman" w:cs="Times New Roman"/>
          <w:sz w:val="18"/>
          <w:szCs w:val="18"/>
          <w:lang w:val="en-US"/>
        </w:rPr>
        <w:t>evitado</w:t>
      </w:r>
      <w:proofErr w:type="spellEnd"/>
      <w:r w:rsidR="00785989" w:rsidRPr="00785989">
        <w:rPr>
          <w:rFonts w:ascii="Times New Roman" w:hAnsi="Times New Roman" w:cs="Times New Roman"/>
          <w:sz w:val="18"/>
          <w:szCs w:val="18"/>
          <w:lang w:val="en-US"/>
        </w:rPr>
        <w:t xml:space="preserve">, </w:t>
      </w:r>
      <w:proofErr w:type="spellStart"/>
      <w:r w:rsidR="00785989" w:rsidRPr="00785989">
        <w:rPr>
          <w:rFonts w:ascii="Times New Roman" w:hAnsi="Times New Roman" w:cs="Times New Roman"/>
          <w:sz w:val="18"/>
          <w:szCs w:val="18"/>
          <w:lang w:val="en-US"/>
        </w:rPr>
        <w:t>indique</w:t>
      </w:r>
      <w:proofErr w:type="spellEnd"/>
      <w:r w:rsidR="007C0CF5">
        <w:rPr>
          <w:rFonts w:ascii="Times New Roman" w:hAnsi="Times New Roman" w:cs="Times New Roman"/>
          <w:sz w:val="18"/>
          <w:szCs w:val="18"/>
          <w:lang w:val="en-US"/>
        </w:rPr>
        <w:t>.</w:t>
      </w:r>
    </w:p>
    <w:tbl>
      <w:tblPr>
        <w:tblStyle w:val="TableGrid"/>
        <w:tblW w:w="10435" w:type="dxa"/>
        <w:tblLook w:val="04A0" w:firstRow="1" w:lastRow="0" w:firstColumn="1" w:lastColumn="0" w:noHBand="0" w:noVBand="1"/>
      </w:tblPr>
      <w:tblGrid>
        <w:gridCol w:w="2695"/>
        <w:gridCol w:w="2340"/>
        <w:gridCol w:w="2790"/>
        <w:gridCol w:w="2610"/>
      </w:tblGrid>
      <w:tr w:rsidR="004E7B68" w:rsidRPr="00787FA3" w14:paraId="6D68DE9B" w14:textId="77777777" w:rsidTr="008E0493">
        <w:trPr>
          <w:trHeight w:val="283"/>
        </w:trPr>
        <w:tc>
          <w:tcPr>
            <w:tcW w:w="2695" w:type="dxa"/>
          </w:tcPr>
          <w:p w14:paraId="7194B16D" w14:textId="77777777" w:rsidR="004E7B68" w:rsidRPr="00787FA3" w:rsidRDefault="004E7B68" w:rsidP="00ED2070">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2340" w:type="dxa"/>
          </w:tcPr>
          <w:p w14:paraId="7067A3FF" w14:textId="77777777" w:rsidR="004E7B68" w:rsidRPr="00787FA3" w:rsidRDefault="004E7B68"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Job Title / Cargo</w:t>
            </w:r>
          </w:p>
        </w:tc>
        <w:tc>
          <w:tcPr>
            <w:tcW w:w="2790" w:type="dxa"/>
          </w:tcPr>
          <w:p w14:paraId="530B6226" w14:textId="77777777" w:rsidR="004E7B68" w:rsidRPr="00787FA3" w:rsidRDefault="004E7B68" w:rsidP="00ED2070">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Institution / </w:t>
            </w:r>
            <w:proofErr w:type="spellStart"/>
            <w:r>
              <w:rPr>
                <w:rFonts w:ascii="Times New Roman" w:hAnsi="Times New Roman" w:cs="Times New Roman"/>
                <w:b/>
                <w:bCs/>
                <w:sz w:val="18"/>
                <w:szCs w:val="18"/>
                <w:lang w:val="en-US"/>
              </w:rPr>
              <w:t>Instituição</w:t>
            </w:r>
            <w:proofErr w:type="spellEnd"/>
            <w:r w:rsidRPr="00787FA3">
              <w:rPr>
                <w:rFonts w:ascii="Times New Roman" w:hAnsi="Times New Roman" w:cs="Times New Roman"/>
                <w:b/>
                <w:bCs/>
                <w:sz w:val="18"/>
                <w:szCs w:val="18"/>
                <w:lang w:val="en-US"/>
              </w:rPr>
              <w:t xml:space="preserve"> </w:t>
            </w:r>
          </w:p>
        </w:tc>
        <w:tc>
          <w:tcPr>
            <w:tcW w:w="2610" w:type="dxa"/>
          </w:tcPr>
          <w:p w14:paraId="76C13706" w14:textId="77777777" w:rsidR="004E7B68" w:rsidRPr="00787FA3" w:rsidRDefault="004E7B68" w:rsidP="00ED2070">
            <w:pPr>
              <w:suppressLineNumbers/>
              <w:rPr>
                <w:rFonts w:ascii="Times New Roman" w:hAnsi="Times New Roman" w:cs="Times New Roman"/>
                <w:sz w:val="18"/>
                <w:szCs w:val="18"/>
                <w:lang w:val="en-US"/>
              </w:rPr>
            </w:pPr>
            <w:r w:rsidRPr="00787FA3">
              <w:rPr>
                <w:rFonts w:ascii="Times New Roman" w:hAnsi="Times New Roman" w:cs="Times New Roman"/>
                <w:b/>
                <w:bCs/>
                <w:sz w:val="18"/>
                <w:szCs w:val="18"/>
                <w:lang w:val="en-US"/>
              </w:rPr>
              <w:t>email</w:t>
            </w:r>
          </w:p>
        </w:tc>
      </w:tr>
      <w:tr w:rsidR="004E7B68" w:rsidRPr="00787FA3" w14:paraId="47A15206" w14:textId="77777777" w:rsidTr="008E0493">
        <w:trPr>
          <w:trHeight w:val="283"/>
        </w:trPr>
        <w:tc>
          <w:tcPr>
            <w:tcW w:w="2695" w:type="dxa"/>
          </w:tcPr>
          <w:p w14:paraId="6B30E335" w14:textId="77777777" w:rsidR="004E7B68" w:rsidRPr="00310CBF" w:rsidRDefault="004E7B68" w:rsidP="00ED2070">
            <w:pPr>
              <w:suppressLineNumbers/>
              <w:rPr>
                <w:rFonts w:ascii="Times New Roman" w:hAnsi="Times New Roman" w:cs="Times New Roman"/>
                <w:sz w:val="16"/>
                <w:szCs w:val="16"/>
                <w:lang w:val="en-US"/>
              </w:rPr>
            </w:pPr>
          </w:p>
        </w:tc>
        <w:tc>
          <w:tcPr>
            <w:tcW w:w="2340" w:type="dxa"/>
          </w:tcPr>
          <w:p w14:paraId="4D894EAE" w14:textId="77777777" w:rsidR="004E7B68" w:rsidRPr="00310CBF" w:rsidRDefault="004E7B68" w:rsidP="00ED2070">
            <w:pPr>
              <w:suppressLineNumbers/>
              <w:rPr>
                <w:rFonts w:ascii="Times New Roman" w:hAnsi="Times New Roman" w:cs="Times New Roman"/>
                <w:sz w:val="16"/>
                <w:szCs w:val="16"/>
                <w:lang w:val="en-US"/>
              </w:rPr>
            </w:pPr>
          </w:p>
        </w:tc>
        <w:tc>
          <w:tcPr>
            <w:tcW w:w="2790" w:type="dxa"/>
          </w:tcPr>
          <w:p w14:paraId="279C4EBE" w14:textId="77777777" w:rsidR="004E7B68" w:rsidRPr="00310CBF" w:rsidRDefault="004E7B68" w:rsidP="00ED2070">
            <w:pPr>
              <w:suppressLineNumbers/>
              <w:rPr>
                <w:rFonts w:ascii="Times New Roman" w:hAnsi="Times New Roman" w:cs="Times New Roman"/>
                <w:sz w:val="16"/>
                <w:szCs w:val="16"/>
                <w:lang w:val="en-US"/>
              </w:rPr>
            </w:pPr>
          </w:p>
        </w:tc>
        <w:tc>
          <w:tcPr>
            <w:tcW w:w="2610" w:type="dxa"/>
          </w:tcPr>
          <w:p w14:paraId="32858739" w14:textId="77777777" w:rsidR="004E7B68" w:rsidRPr="00310CBF" w:rsidRDefault="004E7B68" w:rsidP="00ED2070">
            <w:pPr>
              <w:suppressLineNumbers/>
              <w:rPr>
                <w:rFonts w:ascii="Times New Roman" w:hAnsi="Times New Roman" w:cs="Times New Roman"/>
                <w:sz w:val="16"/>
                <w:szCs w:val="16"/>
                <w:lang w:val="en-US"/>
              </w:rPr>
            </w:pPr>
          </w:p>
        </w:tc>
      </w:tr>
      <w:tr w:rsidR="004E7B68" w:rsidRPr="00787FA3" w14:paraId="3C7A964F" w14:textId="77777777" w:rsidTr="008E0493">
        <w:trPr>
          <w:trHeight w:val="283"/>
        </w:trPr>
        <w:tc>
          <w:tcPr>
            <w:tcW w:w="2695" w:type="dxa"/>
          </w:tcPr>
          <w:p w14:paraId="064F8F34" w14:textId="77777777" w:rsidR="004E7B68" w:rsidRPr="00310CBF" w:rsidRDefault="004E7B68" w:rsidP="00ED2070">
            <w:pPr>
              <w:suppressLineNumbers/>
              <w:rPr>
                <w:rFonts w:ascii="Times New Roman" w:hAnsi="Times New Roman" w:cs="Times New Roman"/>
                <w:sz w:val="16"/>
                <w:szCs w:val="16"/>
                <w:lang w:val="en-US"/>
              </w:rPr>
            </w:pPr>
          </w:p>
        </w:tc>
        <w:tc>
          <w:tcPr>
            <w:tcW w:w="2340" w:type="dxa"/>
          </w:tcPr>
          <w:p w14:paraId="353578B6" w14:textId="77777777" w:rsidR="004E7B68" w:rsidRPr="00310CBF" w:rsidRDefault="004E7B68" w:rsidP="00ED2070">
            <w:pPr>
              <w:suppressLineNumbers/>
              <w:rPr>
                <w:rFonts w:ascii="Times New Roman" w:hAnsi="Times New Roman" w:cs="Times New Roman"/>
                <w:sz w:val="16"/>
                <w:szCs w:val="16"/>
                <w:lang w:val="en-US"/>
              </w:rPr>
            </w:pPr>
          </w:p>
        </w:tc>
        <w:tc>
          <w:tcPr>
            <w:tcW w:w="2790" w:type="dxa"/>
          </w:tcPr>
          <w:p w14:paraId="5F64A825" w14:textId="77777777" w:rsidR="004E7B68" w:rsidRPr="00310CBF" w:rsidRDefault="004E7B68" w:rsidP="00ED2070">
            <w:pPr>
              <w:suppressLineNumbers/>
              <w:rPr>
                <w:rFonts w:ascii="Times New Roman" w:hAnsi="Times New Roman" w:cs="Times New Roman"/>
                <w:sz w:val="16"/>
                <w:szCs w:val="16"/>
                <w:lang w:val="en-US"/>
              </w:rPr>
            </w:pPr>
          </w:p>
        </w:tc>
        <w:tc>
          <w:tcPr>
            <w:tcW w:w="2610" w:type="dxa"/>
          </w:tcPr>
          <w:p w14:paraId="33937EF7" w14:textId="77777777" w:rsidR="004E7B68" w:rsidRPr="00310CBF" w:rsidRDefault="004E7B68" w:rsidP="00ED2070">
            <w:pPr>
              <w:suppressLineNumbers/>
              <w:rPr>
                <w:rFonts w:ascii="Times New Roman" w:hAnsi="Times New Roman" w:cs="Times New Roman"/>
                <w:sz w:val="16"/>
                <w:szCs w:val="16"/>
                <w:lang w:val="en-US"/>
              </w:rPr>
            </w:pPr>
          </w:p>
        </w:tc>
      </w:tr>
    </w:tbl>
    <w:p w14:paraId="3881761B" w14:textId="10272B9A" w:rsidR="000D2A63" w:rsidRDefault="000D2A63" w:rsidP="00ED2070">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sectPr w:rsidR="000D2A63" w:rsidSect="00ED2070">
          <w:footerReference w:type="default" r:id="rId14"/>
          <w:pgSz w:w="11906" w:h="16838"/>
          <w:pgMar w:top="1008" w:right="720" w:bottom="1008" w:left="720" w:header="709" w:footer="693" w:gutter="0"/>
          <w:lnNumType w:countBy="1" w:restart="continuous"/>
          <w:cols w:space="708"/>
          <w:docGrid w:linePitch="360"/>
        </w:sectPr>
      </w:pPr>
    </w:p>
    <w:p w14:paraId="24B8833B" w14:textId="4D39A508" w:rsidR="003947E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r w:rsidRPr="003947E3">
        <w:rPr>
          <w:rFonts w:ascii="Times New Roman" w:hAnsi="Times New Roman" w:cs="Times New Roman"/>
          <w:b/>
          <w:lang w:val="en-GB"/>
        </w:rPr>
        <w:lastRenderedPageBreak/>
        <w:t xml:space="preserve">ENGLISH </w:t>
      </w:r>
      <w:r w:rsidR="00CF1F17">
        <w:rPr>
          <w:rFonts w:ascii="Times New Roman" w:hAnsi="Times New Roman" w:cs="Times New Roman"/>
          <w:b/>
          <w:lang w:val="en-GB"/>
        </w:rPr>
        <w:t>(EN)</w:t>
      </w:r>
    </w:p>
    <w:p w14:paraId="0280D0EF" w14:textId="77777777" w:rsidR="003947E3" w:rsidRPr="003947E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p>
    <w:p w14:paraId="0D5BD110" w14:textId="4C68D19B" w:rsidR="003947E3" w:rsidRPr="0018541C"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p>
    <w:p w14:paraId="16700BE9" w14:textId="4BBD1BF3" w:rsidR="003947E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Short 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p>
    <w:p w14:paraId="6F5B70FE" w14:textId="77777777" w:rsidR="003947E3" w:rsidRPr="0018541C"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5DC71928" w14:textId="1A6EEA02" w:rsidR="00472266" w:rsidRPr="00CE2D6F" w:rsidRDefault="00B55A3F" w:rsidP="00ED2070">
      <w:pPr>
        <w:spacing w:after="0"/>
        <w:rPr>
          <w:rFonts w:ascii="Times New Roman" w:hAnsi="Times New Roman" w:cs="Times New Roman"/>
          <w:lang w:val="en-US"/>
        </w:rPr>
      </w:pPr>
      <w:r w:rsidRPr="0018541C">
        <w:rPr>
          <w:rFonts w:ascii="Times New Roman" w:hAnsi="Times New Roman" w:cs="Times New Roman"/>
          <w:b/>
          <w:lang w:val="en-GB"/>
        </w:rPr>
        <w:t>Abstract</w:t>
      </w:r>
      <w:r w:rsidR="006E282A">
        <w:rPr>
          <w:rFonts w:ascii="Times New Roman" w:hAnsi="Times New Roman" w:cs="Times New Roman"/>
          <w:b/>
          <w:lang w:val="en-GB"/>
        </w:rPr>
        <w:t xml:space="preserve"> </w:t>
      </w:r>
      <w:r w:rsidR="006E282A" w:rsidRPr="006E282A">
        <w:rPr>
          <w:rFonts w:ascii="Times New Roman" w:hAnsi="Times New Roman" w:cs="Times New Roman"/>
          <w:bCs/>
          <w:lang w:val="en-GB"/>
        </w:rPr>
        <w:t>(maximum of 200 words)</w:t>
      </w:r>
      <w:r w:rsidR="00436C78" w:rsidRPr="0018541C">
        <w:rPr>
          <w:rFonts w:ascii="Times New Roman" w:hAnsi="Times New Roman" w:cs="Times New Roman"/>
          <w:lang w:val="en-GB"/>
        </w:rPr>
        <w:br/>
      </w:r>
      <w:r w:rsidR="00054D4C" w:rsidRPr="00010136">
        <w:rPr>
          <w:rFonts w:ascii="Times New Roman" w:hAnsi="Times New Roman" w:cs="Times New Roman"/>
          <w:i/>
          <w:iCs/>
          <w:sz w:val="18"/>
          <w:szCs w:val="18"/>
          <w:lang w:val="en-US"/>
        </w:rPr>
        <w:t xml:space="preserve">The abstract </w:t>
      </w:r>
      <w:r w:rsidR="00C86A35" w:rsidRPr="00010136">
        <w:rPr>
          <w:rFonts w:ascii="Times New Roman" w:hAnsi="Times New Roman" w:cs="Times New Roman"/>
          <w:i/>
          <w:iCs/>
          <w:sz w:val="18"/>
          <w:szCs w:val="18"/>
          <w:lang w:val="en-US"/>
        </w:rPr>
        <w:t>must</w:t>
      </w:r>
      <w:r w:rsidR="00054D4C" w:rsidRPr="00010136">
        <w:rPr>
          <w:rFonts w:ascii="Times New Roman" w:hAnsi="Times New Roman" w:cs="Times New Roman"/>
          <w:i/>
          <w:iCs/>
          <w:sz w:val="18"/>
          <w:szCs w:val="18"/>
          <w:lang w:val="en-US"/>
        </w:rPr>
        <w:t xml:space="preserve"> be concise and indicate the objectives/scope, results and conclusions</w:t>
      </w:r>
      <w:r w:rsidR="00010136">
        <w:rPr>
          <w:rFonts w:ascii="Times New Roman" w:hAnsi="Times New Roman" w:cs="Times New Roman"/>
          <w:i/>
          <w:iCs/>
          <w:sz w:val="18"/>
          <w:szCs w:val="18"/>
          <w:lang w:val="en-US"/>
        </w:rPr>
        <w:t>, in single paragraph format.</w:t>
      </w:r>
    </w:p>
    <w:p w14:paraId="7F8BBFC4" w14:textId="77777777" w:rsidR="00986827" w:rsidRPr="00E2521D" w:rsidRDefault="00986827" w:rsidP="00ED2070">
      <w:pPr>
        <w:spacing w:after="0"/>
        <w:rPr>
          <w:rFonts w:ascii="Times New Roman" w:hAnsi="Times New Roman" w:cs="Times New Roman"/>
          <w:lang w:val="en-US"/>
        </w:rPr>
      </w:pPr>
    </w:p>
    <w:p w14:paraId="76FFFAE2" w14:textId="7BFAFCD4" w:rsidR="00A71703" w:rsidRDefault="00B55A3F" w:rsidP="00ED2070">
      <w:pPr>
        <w:spacing w:after="0"/>
        <w:rPr>
          <w:rFonts w:ascii="Times New Roman" w:hAnsi="Times New Roman" w:cs="Times New Roman"/>
          <w:lang w:val="en-US"/>
        </w:rPr>
      </w:pPr>
      <w:r w:rsidRPr="0018541C">
        <w:rPr>
          <w:rFonts w:ascii="Times New Roman" w:hAnsi="Times New Roman" w:cs="Times New Roman"/>
          <w:b/>
          <w:lang w:val="en-US"/>
        </w:rPr>
        <w:t>Keywords</w:t>
      </w:r>
      <w:r w:rsidR="006E282A">
        <w:rPr>
          <w:rFonts w:ascii="Times New Roman" w:hAnsi="Times New Roman" w:cs="Times New Roman"/>
          <w:b/>
          <w:lang w:val="en-US"/>
        </w:rPr>
        <w:t xml:space="preserve"> </w:t>
      </w:r>
      <w:r w:rsidR="006E282A" w:rsidRPr="005D4F11">
        <w:rPr>
          <w:rFonts w:ascii="Times New Roman" w:hAnsi="Times New Roman" w:cs="Times New Roman"/>
          <w:bCs/>
          <w:lang w:val="en-US"/>
        </w:rPr>
        <w:t>(</w:t>
      </w:r>
      <w:r w:rsidR="00C86A35">
        <w:rPr>
          <w:rFonts w:ascii="Times New Roman" w:hAnsi="Times New Roman" w:cs="Times New Roman"/>
          <w:bCs/>
          <w:lang w:val="en-US"/>
        </w:rPr>
        <w:t xml:space="preserve">min. 3 </w:t>
      </w:r>
      <w:r w:rsidR="006E282A" w:rsidRPr="005D4F11">
        <w:rPr>
          <w:rFonts w:ascii="Times New Roman" w:hAnsi="Times New Roman" w:cs="Times New Roman"/>
          <w:bCs/>
          <w:lang w:val="en-US"/>
        </w:rPr>
        <w:t>max</w:t>
      </w:r>
      <w:r w:rsidR="00C86A35">
        <w:rPr>
          <w:rFonts w:ascii="Times New Roman" w:hAnsi="Times New Roman" w:cs="Times New Roman"/>
          <w:bCs/>
          <w:lang w:val="en-US"/>
        </w:rPr>
        <w:t>. 5</w:t>
      </w:r>
      <w:r w:rsidR="006E282A" w:rsidRPr="005D4F11">
        <w:rPr>
          <w:rFonts w:ascii="Times New Roman" w:hAnsi="Times New Roman" w:cs="Times New Roman"/>
          <w:bCs/>
          <w:lang w:val="en-US"/>
        </w:rPr>
        <w:t>)</w:t>
      </w:r>
    </w:p>
    <w:p w14:paraId="2177E1F7" w14:textId="3B9D8CC0" w:rsidR="00986827" w:rsidRDefault="00986827" w:rsidP="00ED2070">
      <w:pPr>
        <w:spacing w:after="0"/>
        <w:rPr>
          <w:rFonts w:ascii="Times New Roman" w:hAnsi="Times New Roman" w:cs="Times New Roman"/>
          <w:b/>
          <w:lang w:val="en-GB"/>
        </w:rPr>
      </w:pPr>
      <w:bookmarkStart w:id="3" w:name="_Hlk515699805"/>
    </w:p>
    <w:p w14:paraId="5B390F64" w14:textId="77777777" w:rsidR="003947E3" w:rsidRPr="00E2521D"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15884F7D" w14:textId="7FF97E9A" w:rsidR="00CB7767" w:rsidRDefault="00D26E99" w:rsidP="00ED2070">
      <w:pPr>
        <w:spacing w:after="0"/>
        <w:rPr>
          <w:rFonts w:ascii="Times New Roman" w:hAnsi="Times New Roman" w:cs="Times New Roman"/>
          <w:b/>
          <w:lang w:val="en-GB"/>
        </w:rPr>
      </w:pPr>
      <w:r w:rsidRPr="0018541C">
        <w:rPr>
          <w:rFonts w:ascii="Times New Roman" w:hAnsi="Times New Roman" w:cs="Times New Roman"/>
          <w:b/>
          <w:lang w:val="en-GB"/>
        </w:rPr>
        <w:t>Introduction</w:t>
      </w:r>
      <w:bookmarkEnd w:id="3"/>
      <w:r w:rsidR="00073F8F">
        <w:rPr>
          <w:rFonts w:ascii="Times New Roman" w:hAnsi="Times New Roman" w:cs="Times New Roman"/>
          <w:b/>
          <w:lang w:val="en-GB"/>
        </w:rPr>
        <w:t>/Background</w:t>
      </w:r>
    </w:p>
    <w:p w14:paraId="36123ED4" w14:textId="385B2A45" w:rsidR="00CB7767" w:rsidRDefault="00CB7767" w:rsidP="00ED2070">
      <w:pPr>
        <w:spacing w:after="0"/>
        <w:rPr>
          <w:rFonts w:ascii="Times New Roman" w:hAnsi="Times New Roman" w:cs="Times New Roman"/>
          <w:bCs/>
          <w:lang w:val="en-GB"/>
        </w:rPr>
      </w:pPr>
    </w:p>
    <w:p w14:paraId="1C71584F" w14:textId="77777777" w:rsidR="00C86A35" w:rsidRDefault="00C86A35" w:rsidP="00ED2070">
      <w:pPr>
        <w:spacing w:after="0"/>
        <w:rPr>
          <w:rFonts w:ascii="Times New Roman" w:hAnsi="Times New Roman" w:cs="Times New Roman"/>
          <w:b/>
          <w:lang w:val="en-GB"/>
        </w:rPr>
      </w:pPr>
    </w:p>
    <w:p w14:paraId="4E4B2D69" w14:textId="77777777" w:rsidR="008D0C51" w:rsidRDefault="008D0C51" w:rsidP="008D0C51">
      <w:pPr>
        <w:spacing w:after="0"/>
        <w:rPr>
          <w:rFonts w:ascii="Times New Roman" w:hAnsi="Times New Roman" w:cs="Times New Roman"/>
          <w:b/>
          <w:lang w:val="en-GB"/>
        </w:rPr>
      </w:pPr>
    </w:p>
    <w:p w14:paraId="6E5E7FB9" w14:textId="0743C78D" w:rsidR="008D0C51" w:rsidRDefault="00DC6DD9" w:rsidP="008D0C51">
      <w:pPr>
        <w:spacing w:after="0"/>
        <w:rPr>
          <w:rFonts w:ascii="Times New Roman" w:hAnsi="Times New Roman" w:cs="Times New Roman"/>
          <w:lang w:val="en-US"/>
        </w:rPr>
      </w:pPr>
      <w:r>
        <w:rPr>
          <w:rFonts w:ascii="Times New Roman" w:hAnsi="Times New Roman" w:cs="Times New Roman"/>
          <w:b/>
          <w:lang w:val="en-GB"/>
        </w:rPr>
        <w:t>Case Details</w:t>
      </w:r>
      <w:bookmarkStart w:id="4" w:name="_Hlk530082262"/>
    </w:p>
    <w:p w14:paraId="0CA117C8" w14:textId="77777777" w:rsidR="008D0C51" w:rsidRDefault="008D0C51" w:rsidP="008D0C51">
      <w:pPr>
        <w:spacing w:after="0"/>
        <w:rPr>
          <w:rFonts w:ascii="Times New Roman" w:hAnsi="Times New Roman" w:cs="Times New Roman"/>
          <w:lang w:val="en-US"/>
        </w:rPr>
      </w:pPr>
    </w:p>
    <w:p w14:paraId="2C12E910" w14:textId="77777777" w:rsidR="008D0C51" w:rsidRDefault="008D0C51" w:rsidP="008D0C51">
      <w:pPr>
        <w:spacing w:after="0"/>
        <w:rPr>
          <w:rFonts w:ascii="Times New Roman" w:hAnsi="Times New Roman" w:cs="Times New Roman"/>
          <w:lang w:val="en-US"/>
        </w:rPr>
      </w:pPr>
    </w:p>
    <w:p w14:paraId="245FD052" w14:textId="77777777" w:rsidR="008D0C51" w:rsidRDefault="008D0C51" w:rsidP="008D0C51">
      <w:pPr>
        <w:spacing w:after="0"/>
        <w:rPr>
          <w:rFonts w:ascii="Times New Roman" w:hAnsi="Times New Roman" w:cs="Times New Roman"/>
          <w:b/>
          <w:lang w:val="en-GB"/>
        </w:rPr>
      </w:pPr>
    </w:p>
    <w:p w14:paraId="64167AEA" w14:textId="0E8F23DF" w:rsidR="005329B7" w:rsidRPr="008D0C51" w:rsidRDefault="002C3E96" w:rsidP="008D0C51">
      <w:pPr>
        <w:spacing w:after="0"/>
        <w:rPr>
          <w:rFonts w:ascii="Times New Roman" w:hAnsi="Times New Roman" w:cs="Times New Roman"/>
          <w:lang w:val="en-US"/>
        </w:rPr>
      </w:pPr>
      <w:r w:rsidRPr="0018541C">
        <w:rPr>
          <w:rFonts w:ascii="Times New Roman" w:hAnsi="Times New Roman" w:cs="Times New Roman"/>
          <w:b/>
          <w:lang w:val="en-GB"/>
        </w:rPr>
        <w:t>Discussion</w:t>
      </w:r>
      <w:r w:rsidR="00303D52" w:rsidRPr="00303D52">
        <w:rPr>
          <w:lang w:val="en-US"/>
        </w:rPr>
        <w:t xml:space="preserve"> </w:t>
      </w:r>
      <w:bookmarkStart w:id="5" w:name="_Hlk516095093"/>
      <w:bookmarkEnd w:id="4"/>
    </w:p>
    <w:p w14:paraId="5F700C15" w14:textId="77777777" w:rsidR="008D0C51" w:rsidRPr="00CB7767" w:rsidRDefault="008D0C51" w:rsidP="00ED2070">
      <w:pPr>
        <w:rPr>
          <w:lang w:val="en-US"/>
        </w:rPr>
      </w:pPr>
    </w:p>
    <w:p w14:paraId="02A863B7" w14:textId="77777777" w:rsidR="008D0C51" w:rsidRDefault="008D0C51" w:rsidP="00ED2070">
      <w:pPr>
        <w:rPr>
          <w:rFonts w:ascii="Times New Roman" w:hAnsi="Times New Roman" w:cs="Times New Roman"/>
          <w:b/>
          <w:lang w:val="en-GB"/>
        </w:rPr>
      </w:pPr>
    </w:p>
    <w:p w14:paraId="6D6EE781" w14:textId="0824B109" w:rsidR="004A4E6D" w:rsidRPr="005329B7" w:rsidRDefault="00EF43F8" w:rsidP="00ED2070">
      <w:pPr>
        <w:rPr>
          <w:rFonts w:ascii="Times New Roman" w:hAnsi="Times New Roman" w:cs="Times New Roman"/>
          <w:b/>
          <w:lang w:val="en-GB"/>
        </w:rPr>
      </w:pPr>
      <w:r w:rsidRPr="0018541C">
        <w:rPr>
          <w:rFonts w:ascii="Times New Roman" w:hAnsi="Times New Roman" w:cs="Times New Roman"/>
          <w:b/>
          <w:lang w:val="en-GB"/>
        </w:rPr>
        <w:t>C</w:t>
      </w:r>
      <w:bookmarkEnd w:id="5"/>
      <w:r w:rsidRPr="0018541C">
        <w:rPr>
          <w:rFonts w:ascii="Times New Roman" w:hAnsi="Times New Roman" w:cs="Times New Roman"/>
          <w:b/>
          <w:lang w:val="en-GB"/>
        </w:rPr>
        <w:t>onclusion</w:t>
      </w:r>
    </w:p>
    <w:p w14:paraId="4CDEEAB2" w14:textId="77777777" w:rsidR="00303D52" w:rsidRDefault="00303D52" w:rsidP="00ED2070">
      <w:pPr>
        <w:spacing w:after="0"/>
        <w:rPr>
          <w:rFonts w:ascii="Times New Roman" w:hAnsi="Times New Roman" w:cs="Times New Roman"/>
          <w:b/>
          <w:lang w:val="en-GB"/>
        </w:rPr>
      </w:pPr>
    </w:p>
    <w:p w14:paraId="0381FAA3" w14:textId="660B9710" w:rsidR="008B4F24" w:rsidRPr="00CB7767" w:rsidRDefault="008B4F24" w:rsidP="00ED2070">
      <w:pPr>
        <w:rPr>
          <w:rFonts w:ascii="Times New Roman" w:hAnsi="Times New Roman" w:cs="Times New Roman"/>
          <w:b/>
          <w:lang w:val="en-GB"/>
        </w:rPr>
      </w:pPr>
      <w:r w:rsidRPr="00F9444F">
        <w:rPr>
          <w:rFonts w:ascii="Times New Roman" w:hAnsi="Times New Roman" w:cs="Times New Roman"/>
          <w:b/>
          <w:bCs/>
          <w:lang w:val="en-GB"/>
        </w:rPr>
        <w:t>Authors</w:t>
      </w:r>
      <w:r w:rsidRPr="005D2514">
        <w:rPr>
          <w:lang w:val="en-US"/>
        </w:rPr>
        <w:t xml:space="preserve"> </w:t>
      </w:r>
      <w:r w:rsidRPr="005D2514">
        <w:rPr>
          <w:rFonts w:ascii="Times New Roman" w:hAnsi="Times New Roman" w:cs="Times New Roman"/>
          <w:b/>
          <w:bCs/>
          <w:lang w:val="en-GB"/>
        </w:rPr>
        <w:t>Contributions Statement</w:t>
      </w:r>
      <w:r w:rsidRPr="00AE5423">
        <w:rPr>
          <w:rFonts w:ascii="Times New Roman" w:hAnsi="Times New Roman" w:cs="Times New Roman"/>
          <w:lang w:val="en-US"/>
        </w:rPr>
        <w:t xml:space="preserve"> </w:t>
      </w:r>
    </w:p>
    <w:p w14:paraId="389E4F7B" w14:textId="77777777" w:rsidR="008B4F24" w:rsidRPr="003442B0" w:rsidRDefault="008B4F24" w:rsidP="00ED2070">
      <w:pPr>
        <w:spacing w:after="0"/>
        <w:rPr>
          <w:rFonts w:ascii="Times New Roman" w:hAnsi="Times New Roman" w:cs="Times New Roman"/>
          <w:lang w:val="en-US"/>
        </w:rPr>
      </w:pPr>
    </w:p>
    <w:p w14:paraId="389C28EF" w14:textId="70BEC9FC" w:rsidR="008B4F24" w:rsidRPr="0018541C" w:rsidRDefault="008B4F24" w:rsidP="00ED2070">
      <w:pPr>
        <w:spacing w:after="0"/>
        <w:rPr>
          <w:rFonts w:ascii="Times New Roman" w:hAnsi="Times New Roman" w:cs="Times New Roman"/>
          <w:b/>
          <w:lang w:val="en-GB"/>
        </w:rPr>
      </w:pPr>
      <w:r>
        <w:rPr>
          <w:rFonts w:ascii="Times New Roman" w:hAnsi="Times New Roman" w:cs="Times New Roman"/>
          <w:b/>
          <w:lang w:val="en-GB"/>
        </w:rPr>
        <w:t>Funding</w:t>
      </w:r>
    </w:p>
    <w:p w14:paraId="59DB1FA1" w14:textId="28AE7B3D" w:rsidR="008B4F24" w:rsidRPr="00CE2D6F" w:rsidRDefault="008B4F24" w:rsidP="00ED2070">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GB"/>
        </w:rPr>
        <w:t xml:space="preserve">This study was supported by </w:t>
      </w:r>
      <w:r w:rsidR="007C0CF5">
        <w:rPr>
          <w:rFonts w:ascii="Times New Roman" w:hAnsi="Times New Roman" w:cs="Times New Roman"/>
          <w:i/>
          <w:iCs/>
          <w:sz w:val="18"/>
          <w:szCs w:val="18"/>
          <w:lang w:val="en-GB"/>
        </w:rPr>
        <w:t>…</w:t>
      </w:r>
      <w:r w:rsidRPr="00CE2D6F">
        <w:rPr>
          <w:rFonts w:ascii="Times New Roman" w:hAnsi="Times New Roman" w:cs="Times New Roman"/>
          <w:i/>
          <w:iCs/>
          <w:sz w:val="18"/>
          <w:szCs w:val="18"/>
          <w:lang w:val="en-GB"/>
        </w:rPr>
        <w:t xml:space="preserve"> </w:t>
      </w:r>
      <w:r w:rsidRPr="00CE2D6F">
        <w:rPr>
          <w:rFonts w:ascii="Times New Roman" w:hAnsi="Times New Roman" w:cs="Times New Roman"/>
          <w:i/>
          <w:iCs/>
          <w:sz w:val="18"/>
          <w:szCs w:val="18"/>
          <w:lang w:val="en-US"/>
        </w:rPr>
        <w:t>(if appli</w:t>
      </w:r>
      <w:r w:rsidR="008F7B5A" w:rsidRPr="00CE2D6F">
        <w:rPr>
          <w:rFonts w:ascii="Times New Roman" w:hAnsi="Times New Roman" w:cs="Times New Roman"/>
          <w:i/>
          <w:iCs/>
          <w:sz w:val="18"/>
          <w:szCs w:val="18"/>
          <w:lang w:val="en-US"/>
        </w:rPr>
        <w:t>cable</w:t>
      </w:r>
      <w:r w:rsidRPr="00CE2D6F">
        <w:rPr>
          <w:rFonts w:ascii="Times New Roman" w:hAnsi="Times New Roman" w:cs="Times New Roman"/>
          <w:i/>
          <w:iCs/>
          <w:sz w:val="18"/>
          <w:szCs w:val="18"/>
          <w:lang w:val="en-US"/>
        </w:rPr>
        <w:t>).</w:t>
      </w:r>
    </w:p>
    <w:p w14:paraId="16FA3F8C" w14:textId="46BEEEDC" w:rsidR="008B4F24" w:rsidRPr="00CE2D6F" w:rsidRDefault="008B4F24" w:rsidP="00ED2070">
      <w:pPr>
        <w:spacing w:after="0" w:line="240" w:lineRule="auto"/>
        <w:rPr>
          <w:rFonts w:ascii="Times New Roman" w:hAnsi="Times New Roman" w:cs="Times New Roman"/>
          <w:b/>
          <w:lang w:val="en-US"/>
        </w:rPr>
      </w:pPr>
    </w:p>
    <w:p w14:paraId="449B4778" w14:textId="5A285CFC" w:rsidR="00EF43F8" w:rsidRPr="00CE2D6F" w:rsidRDefault="00EF43F8" w:rsidP="00ED2070">
      <w:pPr>
        <w:spacing w:after="0"/>
        <w:rPr>
          <w:rFonts w:ascii="Times New Roman" w:hAnsi="Times New Roman" w:cs="Times New Roman"/>
          <w:b/>
          <w:lang w:val="en-GB"/>
        </w:rPr>
      </w:pPr>
      <w:r w:rsidRPr="00CE2D6F">
        <w:rPr>
          <w:rFonts w:ascii="Times New Roman" w:hAnsi="Times New Roman" w:cs="Times New Roman"/>
          <w:b/>
          <w:lang w:val="en-GB"/>
        </w:rPr>
        <w:t>Acknowledgements</w:t>
      </w:r>
    </w:p>
    <w:p w14:paraId="5EE56409" w14:textId="56CC2B74" w:rsidR="00472266" w:rsidRPr="00CE2D6F" w:rsidRDefault="00EF43F8" w:rsidP="00ED2070">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 xml:space="preserve">The authors would like to express </w:t>
      </w:r>
      <w:proofErr w:type="gramStart"/>
      <w:r w:rsidRPr="00CE2D6F">
        <w:rPr>
          <w:rFonts w:ascii="Times New Roman" w:hAnsi="Times New Roman" w:cs="Times New Roman"/>
          <w:i/>
          <w:iCs/>
          <w:sz w:val="18"/>
          <w:szCs w:val="18"/>
          <w:lang w:val="en-US"/>
        </w:rPr>
        <w:t>their</w:t>
      </w:r>
      <w:proofErr w:type="gramEnd"/>
      <w:r w:rsidRPr="00CE2D6F">
        <w:rPr>
          <w:rFonts w:ascii="Times New Roman" w:hAnsi="Times New Roman" w:cs="Times New Roman"/>
          <w:i/>
          <w:iCs/>
          <w:sz w:val="18"/>
          <w:szCs w:val="18"/>
          <w:lang w:val="en-US"/>
        </w:rPr>
        <w:t xml:space="preserve"> thanks to</w:t>
      </w:r>
      <w:r w:rsidR="007C0CF5">
        <w:rPr>
          <w:rFonts w:ascii="Times New Roman" w:hAnsi="Times New Roman" w:cs="Times New Roman"/>
          <w:i/>
          <w:iCs/>
          <w:sz w:val="18"/>
          <w:szCs w:val="18"/>
          <w:lang w:val="en-US"/>
        </w:rPr>
        <w:t xml:space="preserve"> …</w:t>
      </w:r>
      <w:r w:rsidR="00665857" w:rsidRPr="00CE2D6F">
        <w:rPr>
          <w:rFonts w:ascii="Times New Roman" w:hAnsi="Times New Roman" w:cs="Times New Roman"/>
          <w:i/>
          <w:iCs/>
          <w:sz w:val="18"/>
          <w:szCs w:val="18"/>
          <w:lang w:val="en-US"/>
        </w:rPr>
        <w:t xml:space="preserve"> and to </w:t>
      </w:r>
      <w:r w:rsidR="007C0CF5">
        <w:rPr>
          <w:rFonts w:ascii="Times New Roman" w:hAnsi="Times New Roman" w:cs="Times New Roman"/>
          <w:i/>
          <w:iCs/>
          <w:sz w:val="18"/>
          <w:szCs w:val="18"/>
          <w:lang w:val="en-US"/>
        </w:rPr>
        <w:t>…</w:t>
      </w:r>
    </w:p>
    <w:p w14:paraId="42F792E3" w14:textId="77777777" w:rsidR="008B4F24" w:rsidRPr="00CE2D6F" w:rsidRDefault="008B4F24" w:rsidP="00ED2070">
      <w:pPr>
        <w:spacing w:after="0" w:line="240" w:lineRule="auto"/>
        <w:rPr>
          <w:rFonts w:ascii="Times New Roman" w:hAnsi="Times New Roman" w:cs="Times New Roman"/>
          <w:b/>
          <w:lang w:val="en-US"/>
        </w:rPr>
      </w:pPr>
    </w:p>
    <w:p w14:paraId="79033878" w14:textId="3D0EA2ED" w:rsidR="00E474C2" w:rsidRPr="00CE2D6F" w:rsidRDefault="00E474C2" w:rsidP="00ED2070">
      <w:pPr>
        <w:spacing w:after="0"/>
        <w:rPr>
          <w:rFonts w:ascii="Times New Roman" w:hAnsi="Times New Roman" w:cs="Times New Roman"/>
          <w:b/>
          <w:lang w:val="en-US"/>
        </w:rPr>
      </w:pPr>
      <w:r w:rsidRPr="00CE2D6F">
        <w:rPr>
          <w:rFonts w:ascii="Times New Roman" w:hAnsi="Times New Roman" w:cs="Times New Roman"/>
          <w:b/>
          <w:lang w:val="en-US"/>
        </w:rPr>
        <w:t>Conflict of Interests</w:t>
      </w:r>
    </w:p>
    <w:p w14:paraId="0B9A4D81" w14:textId="1FFDFCD0" w:rsidR="00E474C2" w:rsidRPr="00CE2D6F" w:rsidRDefault="00E474C2" w:rsidP="00ED2070">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The authors declare there are no financial and/or personal relationships that could present a potential conflict of interests</w:t>
      </w:r>
      <w:r w:rsidR="00665857" w:rsidRPr="00CE2D6F">
        <w:rPr>
          <w:rFonts w:ascii="Times New Roman" w:hAnsi="Times New Roman" w:cs="Times New Roman"/>
          <w:i/>
          <w:iCs/>
          <w:sz w:val="18"/>
          <w:szCs w:val="18"/>
          <w:lang w:val="en-US"/>
        </w:rPr>
        <w:t xml:space="preserve"> (or what applies for each case)</w:t>
      </w:r>
      <w:r w:rsidRPr="00CE2D6F">
        <w:rPr>
          <w:rFonts w:ascii="Times New Roman" w:hAnsi="Times New Roman" w:cs="Times New Roman"/>
          <w:i/>
          <w:iCs/>
          <w:sz w:val="18"/>
          <w:szCs w:val="18"/>
          <w:lang w:val="en-US"/>
        </w:rPr>
        <w:t>.</w:t>
      </w:r>
    </w:p>
    <w:p w14:paraId="7CFB533B" w14:textId="77777777" w:rsidR="00303D52" w:rsidRDefault="00303D52" w:rsidP="00ED2070">
      <w:pPr>
        <w:spacing w:after="0"/>
        <w:rPr>
          <w:rFonts w:ascii="Times New Roman" w:hAnsi="Times New Roman" w:cs="Times New Roman"/>
          <w:b/>
          <w:lang w:val="en-US"/>
        </w:rPr>
      </w:pPr>
    </w:p>
    <w:p w14:paraId="0F0997B5" w14:textId="4D16CC15" w:rsidR="00A71703" w:rsidRPr="003442B0" w:rsidRDefault="00187953" w:rsidP="00ED2070">
      <w:pPr>
        <w:rPr>
          <w:rFonts w:ascii="Times New Roman" w:hAnsi="Times New Roman" w:cs="Times New Roman"/>
          <w:b/>
          <w:lang w:val="en-US"/>
        </w:rPr>
      </w:pPr>
      <w:r w:rsidRPr="003442B0">
        <w:rPr>
          <w:rFonts w:ascii="Times New Roman" w:hAnsi="Times New Roman" w:cs="Times New Roman"/>
          <w:b/>
          <w:lang w:val="en-US"/>
        </w:rPr>
        <w:br w:type="page"/>
      </w:r>
    </w:p>
    <w:p w14:paraId="132043C0" w14:textId="1A06B4B3" w:rsidR="003947E3" w:rsidRPr="00B318B3" w:rsidRDefault="00CF1F17"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lastRenderedPageBreak/>
        <w:t>PORTUGUÊS</w:t>
      </w:r>
      <w:r>
        <w:rPr>
          <w:rFonts w:ascii="Times New Roman" w:hAnsi="Times New Roman" w:cs="Times New Roman"/>
          <w:b/>
        </w:rPr>
        <w:t xml:space="preserve"> (PT)</w:t>
      </w:r>
    </w:p>
    <w:p w14:paraId="57D3C7D5" w14:textId="77777777" w:rsidR="003947E3" w:rsidRPr="00B318B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p>
    <w:p w14:paraId="72A62139" w14:textId="1F498A2D" w:rsidR="003947E3" w:rsidRPr="00B318B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t xml:space="preserve">Título PT: </w:t>
      </w:r>
    </w:p>
    <w:p w14:paraId="6A5588A8" w14:textId="04A8411B" w:rsidR="003947E3" w:rsidRPr="00B318B3" w:rsidRDefault="003947E3" w:rsidP="00ED20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t xml:space="preserve">Título Curto PT: </w:t>
      </w:r>
    </w:p>
    <w:p w14:paraId="6E688618" w14:textId="77777777" w:rsidR="003947E3" w:rsidRPr="00B318B3" w:rsidRDefault="003947E3" w:rsidP="00ED2070">
      <w:pPr>
        <w:spacing w:after="0"/>
        <w:rPr>
          <w:rFonts w:ascii="Times New Roman" w:hAnsi="Times New Roman" w:cs="Times New Roman"/>
        </w:rPr>
      </w:pPr>
    </w:p>
    <w:p w14:paraId="3AED4A98" w14:textId="77777777" w:rsidR="003947E3" w:rsidRPr="00010136" w:rsidRDefault="003947E3" w:rsidP="00ED2070">
      <w:pPr>
        <w:spacing w:after="0"/>
        <w:rPr>
          <w:rFonts w:ascii="Times New Roman" w:hAnsi="Times New Roman" w:cs="Times New Roman"/>
        </w:rPr>
      </w:pPr>
      <w:r w:rsidRPr="00010136">
        <w:rPr>
          <w:rFonts w:ascii="Times New Roman" w:hAnsi="Times New Roman" w:cs="Times New Roman"/>
          <w:b/>
        </w:rPr>
        <w:t xml:space="preserve">Resumo </w:t>
      </w:r>
      <w:r w:rsidRPr="00010136">
        <w:rPr>
          <w:rFonts w:ascii="Times New Roman" w:hAnsi="Times New Roman" w:cs="Times New Roman"/>
          <w:bCs/>
        </w:rPr>
        <w:t>(máximo de 200 palavras)</w:t>
      </w:r>
    </w:p>
    <w:p w14:paraId="03DB827D" w14:textId="77777777" w:rsidR="003947E3" w:rsidRPr="00010136" w:rsidRDefault="003947E3" w:rsidP="00ED2070">
      <w:pPr>
        <w:spacing w:after="0"/>
        <w:rPr>
          <w:rFonts w:ascii="Times New Roman" w:hAnsi="Times New Roman" w:cs="Times New Roman"/>
          <w:i/>
          <w:iCs/>
          <w:sz w:val="18"/>
          <w:szCs w:val="18"/>
        </w:rPr>
      </w:pPr>
      <w:r w:rsidRPr="00010136">
        <w:rPr>
          <w:rFonts w:ascii="Times New Roman" w:hAnsi="Times New Roman" w:cs="Times New Roman"/>
          <w:i/>
          <w:iCs/>
          <w:sz w:val="18"/>
          <w:szCs w:val="18"/>
        </w:rPr>
        <w:t>O resumo será conciso e indicar os objectivos/âmbito, resultados e conclusões, sem títulos entre as secções</w:t>
      </w:r>
    </w:p>
    <w:p w14:paraId="690BBCD0" w14:textId="77777777" w:rsidR="003947E3" w:rsidRPr="00010136" w:rsidRDefault="003947E3" w:rsidP="00ED2070">
      <w:pPr>
        <w:spacing w:after="0"/>
        <w:rPr>
          <w:rFonts w:ascii="Times New Roman" w:hAnsi="Times New Roman" w:cs="Times New Roman"/>
        </w:rPr>
      </w:pPr>
    </w:p>
    <w:p w14:paraId="28D277F4" w14:textId="77777777" w:rsidR="001D7627" w:rsidRDefault="003947E3" w:rsidP="00ED2070">
      <w:pPr>
        <w:spacing w:after="0"/>
        <w:rPr>
          <w:rFonts w:ascii="Times New Roman" w:hAnsi="Times New Roman" w:cs="Times New Roman"/>
        </w:rPr>
      </w:pPr>
      <w:r w:rsidRPr="00010136">
        <w:rPr>
          <w:rFonts w:ascii="Times New Roman" w:hAnsi="Times New Roman" w:cs="Times New Roman"/>
          <w:b/>
          <w:bCs/>
        </w:rPr>
        <w:t>Palavras-chave</w:t>
      </w:r>
      <w:r w:rsidRPr="00010136">
        <w:rPr>
          <w:rFonts w:ascii="Times New Roman" w:hAnsi="Times New Roman" w:cs="Times New Roman"/>
        </w:rPr>
        <w:t xml:space="preserve"> (min.3; max.5): </w:t>
      </w:r>
    </w:p>
    <w:p w14:paraId="4A00FDD1" w14:textId="77777777" w:rsidR="001D7627" w:rsidRDefault="001D7627" w:rsidP="00ED2070">
      <w:pPr>
        <w:spacing w:after="0"/>
        <w:rPr>
          <w:rFonts w:ascii="Times New Roman" w:hAnsi="Times New Roman" w:cs="Times New Roman"/>
        </w:rPr>
      </w:pPr>
    </w:p>
    <w:p w14:paraId="769C20AF" w14:textId="77777777" w:rsidR="001D7627" w:rsidRDefault="001D7627" w:rsidP="00ED2070">
      <w:pPr>
        <w:spacing w:after="0"/>
        <w:rPr>
          <w:rFonts w:ascii="Times New Roman" w:hAnsi="Times New Roman" w:cs="Times New Roman"/>
        </w:rPr>
      </w:pPr>
    </w:p>
    <w:p w14:paraId="2716BBE9" w14:textId="0C4CBA84" w:rsidR="003947E3" w:rsidRPr="001D7627" w:rsidRDefault="003947E3" w:rsidP="00ED2070">
      <w:pPr>
        <w:spacing w:after="0"/>
        <w:rPr>
          <w:rFonts w:ascii="Times New Roman" w:hAnsi="Times New Roman" w:cs="Times New Roman"/>
        </w:rPr>
      </w:pPr>
      <w:r w:rsidRPr="00010136">
        <w:rPr>
          <w:rFonts w:ascii="Times New Roman" w:hAnsi="Times New Roman" w:cs="Times New Roman"/>
          <w:b/>
        </w:rPr>
        <w:t>Introdução</w:t>
      </w:r>
      <w:r w:rsidR="001D7627">
        <w:rPr>
          <w:rFonts w:ascii="Times New Roman" w:hAnsi="Times New Roman" w:cs="Times New Roman"/>
          <w:b/>
        </w:rPr>
        <w:t>/E</w:t>
      </w:r>
      <w:r w:rsidR="001D7627" w:rsidRPr="001D7627">
        <w:rPr>
          <w:rFonts w:ascii="Times New Roman" w:hAnsi="Times New Roman" w:cs="Times New Roman"/>
          <w:b/>
        </w:rPr>
        <w:t>nquadramento</w:t>
      </w:r>
    </w:p>
    <w:p w14:paraId="5BFF2C98" w14:textId="77777777" w:rsidR="001D7627" w:rsidRDefault="001D7627" w:rsidP="00ED2070">
      <w:pPr>
        <w:spacing w:after="0"/>
        <w:rPr>
          <w:rFonts w:ascii="Times New Roman" w:hAnsi="Times New Roman" w:cs="Times New Roman"/>
          <w:b/>
        </w:rPr>
      </w:pPr>
    </w:p>
    <w:p w14:paraId="0F5D7166" w14:textId="77777777" w:rsidR="001D7627" w:rsidRDefault="001D7627" w:rsidP="00ED2070">
      <w:pPr>
        <w:spacing w:after="0"/>
        <w:rPr>
          <w:rFonts w:ascii="Times New Roman" w:hAnsi="Times New Roman" w:cs="Times New Roman"/>
          <w:b/>
        </w:rPr>
      </w:pPr>
    </w:p>
    <w:p w14:paraId="5BEE6E0B" w14:textId="67BB1690" w:rsidR="003947E3" w:rsidRDefault="00E808E2" w:rsidP="00ED2070">
      <w:pPr>
        <w:spacing w:after="0"/>
        <w:rPr>
          <w:rFonts w:ascii="Times New Roman" w:hAnsi="Times New Roman" w:cs="Times New Roman"/>
          <w:b/>
        </w:rPr>
      </w:pPr>
      <w:r>
        <w:rPr>
          <w:rFonts w:ascii="Times New Roman" w:hAnsi="Times New Roman" w:cs="Times New Roman"/>
          <w:b/>
        </w:rPr>
        <w:t>D</w:t>
      </w:r>
      <w:r w:rsidRPr="00E808E2">
        <w:rPr>
          <w:rFonts w:ascii="Times New Roman" w:hAnsi="Times New Roman" w:cs="Times New Roman"/>
          <w:b/>
        </w:rPr>
        <w:t xml:space="preserve">escrição do </w:t>
      </w:r>
      <w:r>
        <w:rPr>
          <w:rFonts w:ascii="Times New Roman" w:hAnsi="Times New Roman" w:cs="Times New Roman"/>
          <w:b/>
        </w:rPr>
        <w:t>C</w:t>
      </w:r>
      <w:r w:rsidRPr="00E808E2">
        <w:rPr>
          <w:rFonts w:ascii="Times New Roman" w:hAnsi="Times New Roman" w:cs="Times New Roman"/>
          <w:b/>
        </w:rPr>
        <w:t xml:space="preserve">aso  </w:t>
      </w:r>
    </w:p>
    <w:p w14:paraId="0310ABA9" w14:textId="77777777" w:rsidR="00E808E2" w:rsidRDefault="00E808E2" w:rsidP="00ED2070">
      <w:pPr>
        <w:spacing w:after="0"/>
        <w:rPr>
          <w:rFonts w:ascii="Times New Roman" w:hAnsi="Times New Roman" w:cs="Times New Roman"/>
          <w:b/>
        </w:rPr>
      </w:pPr>
    </w:p>
    <w:p w14:paraId="4190CEB3" w14:textId="77777777" w:rsidR="003947E3" w:rsidRDefault="003947E3" w:rsidP="00ED2070">
      <w:pPr>
        <w:spacing w:after="0"/>
        <w:rPr>
          <w:rFonts w:ascii="Times New Roman" w:hAnsi="Times New Roman" w:cs="Times New Roman"/>
          <w:b/>
        </w:rPr>
      </w:pPr>
    </w:p>
    <w:p w14:paraId="650086EB" w14:textId="14A2B89B" w:rsidR="003947E3" w:rsidRDefault="003947E3" w:rsidP="00ED2070">
      <w:pPr>
        <w:spacing w:after="0"/>
        <w:rPr>
          <w:rFonts w:ascii="Times New Roman" w:hAnsi="Times New Roman" w:cs="Times New Roman"/>
          <w:b/>
        </w:rPr>
      </w:pPr>
      <w:r w:rsidRPr="00986827">
        <w:rPr>
          <w:rFonts w:ascii="Times New Roman" w:hAnsi="Times New Roman" w:cs="Times New Roman"/>
          <w:b/>
        </w:rPr>
        <w:t>Discussão</w:t>
      </w:r>
    </w:p>
    <w:p w14:paraId="01B49486" w14:textId="77777777" w:rsidR="00E808E2" w:rsidRDefault="00E808E2" w:rsidP="00ED2070">
      <w:pPr>
        <w:spacing w:after="0"/>
        <w:rPr>
          <w:rFonts w:ascii="Times New Roman" w:hAnsi="Times New Roman" w:cs="Times New Roman"/>
          <w:b/>
        </w:rPr>
      </w:pPr>
    </w:p>
    <w:p w14:paraId="6044C6ED" w14:textId="77777777" w:rsidR="003947E3" w:rsidRPr="00986827" w:rsidRDefault="003947E3" w:rsidP="00ED2070">
      <w:pPr>
        <w:spacing w:after="0"/>
        <w:rPr>
          <w:rFonts w:ascii="Times New Roman" w:hAnsi="Times New Roman" w:cs="Times New Roman"/>
          <w:b/>
        </w:rPr>
      </w:pPr>
    </w:p>
    <w:p w14:paraId="49905EF8" w14:textId="77777777" w:rsidR="003947E3" w:rsidRPr="003442B0" w:rsidRDefault="003947E3" w:rsidP="00ED2070">
      <w:pPr>
        <w:spacing w:after="0"/>
        <w:rPr>
          <w:rFonts w:ascii="Times New Roman" w:hAnsi="Times New Roman" w:cs="Times New Roman"/>
          <w:b/>
        </w:rPr>
      </w:pPr>
      <w:r w:rsidRPr="00986827">
        <w:rPr>
          <w:rFonts w:ascii="Times New Roman" w:hAnsi="Times New Roman" w:cs="Times New Roman"/>
          <w:b/>
        </w:rPr>
        <w:t>Conclusões</w:t>
      </w:r>
    </w:p>
    <w:p w14:paraId="01CA715B" w14:textId="77777777" w:rsidR="001D7627" w:rsidRDefault="001D7627" w:rsidP="00ED2070">
      <w:pPr>
        <w:spacing w:after="0"/>
        <w:rPr>
          <w:rFonts w:ascii="Times New Roman" w:hAnsi="Times New Roman" w:cs="Times New Roman"/>
          <w:b/>
        </w:rPr>
      </w:pPr>
    </w:p>
    <w:p w14:paraId="652C2BF3" w14:textId="77777777" w:rsidR="001D7627" w:rsidRDefault="001D7627" w:rsidP="00ED2070">
      <w:pPr>
        <w:spacing w:after="0"/>
        <w:rPr>
          <w:rFonts w:ascii="Times New Roman" w:hAnsi="Times New Roman" w:cs="Times New Roman"/>
          <w:b/>
        </w:rPr>
      </w:pPr>
    </w:p>
    <w:p w14:paraId="621D6C8A" w14:textId="1E9C1707" w:rsidR="003947E3" w:rsidRPr="0018541C" w:rsidRDefault="003947E3" w:rsidP="00ED2070">
      <w:pPr>
        <w:spacing w:after="0"/>
        <w:rPr>
          <w:rFonts w:ascii="Times New Roman" w:hAnsi="Times New Roman" w:cs="Times New Roman"/>
          <w:b/>
          <w:bCs/>
        </w:rPr>
      </w:pPr>
      <w:r w:rsidRPr="005D2514">
        <w:rPr>
          <w:rFonts w:ascii="Times New Roman" w:hAnsi="Times New Roman" w:cs="Times New Roman"/>
          <w:b/>
          <w:bCs/>
        </w:rPr>
        <w:t>Declaração sobre as contribuições do autor</w:t>
      </w:r>
    </w:p>
    <w:p w14:paraId="47458D5C" w14:textId="77777777" w:rsidR="003947E3" w:rsidRPr="00010136" w:rsidRDefault="003947E3" w:rsidP="00ED2070">
      <w:pPr>
        <w:spacing w:after="0" w:line="240" w:lineRule="auto"/>
        <w:rPr>
          <w:rFonts w:ascii="Times New Roman" w:hAnsi="Times New Roman" w:cs="Times New Roman"/>
        </w:rPr>
      </w:pPr>
    </w:p>
    <w:p w14:paraId="4BC30A90" w14:textId="77777777" w:rsidR="003947E3" w:rsidRPr="00010136" w:rsidRDefault="003947E3" w:rsidP="00ED2070">
      <w:pPr>
        <w:spacing w:after="0" w:line="240" w:lineRule="auto"/>
        <w:rPr>
          <w:rFonts w:ascii="Times New Roman" w:hAnsi="Times New Roman" w:cs="Times New Roman"/>
          <w:b/>
        </w:rPr>
      </w:pPr>
    </w:p>
    <w:p w14:paraId="1479072A" w14:textId="77777777" w:rsidR="003947E3" w:rsidRPr="00010136" w:rsidRDefault="003947E3" w:rsidP="00ED2070">
      <w:pPr>
        <w:spacing w:after="0"/>
        <w:rPr>
          <w:rFonts w:ascii="Times New Roman" w:hAnsi="Times New Roman" w:cs="Times New Roman"/>
        </w:rPr>
      </w:pPr>
      <w:r w:rsidRPr="00010136">
        <w:rPr>
          <w:rFonts w:ascii="Times New Roman" w:hAnsi="Times New Roman" w:cs="Times New Roman"/>
          <w:b/>
        </w:rPr>
        <w:t>Agradecimentos</w:t>
      </w:r>
    </w:p>
    <w:p w14:paraId="0214895D" w14:textId="14786F69" w:rsidR="003947E3" w:rsidRPr="00010136" w:rsidRDefault="003947E3" w:rsidP="00ED2070">
      <w:pPr>
        <w:spacing w:after="0"/>
        <w:rPr>
          <w:rFonts w:ascii="Times New Roman" w:hAnsi="Times New Roman" w:cs="Times New Roman"/>
          <w:i/>
          <w:iCs/>
          <w:sz w:val="18"/>
          <w:szCs w:val="18"/>
        </w:rPr>
      </w:pPr>
      <w:r w:rsidRPr="00010136">
        <w:rPr>
          <w:rFonts w:ascii="Times New Roman" w:hAnsi="Times New Roman" w:cs="Times New Roman"/>
          <w:i/>
          <w:iCs/>
          <w:sz w:val="18"/>
          <w:szCs w:val="18"/>
        </w:rPr>
        <w:t xml:space="preserve">Os autores desejam expressar os seus agradecimentos a </w:t>
      </w:r>
      <w:r w:rsidR="007C0CF5">
        <w:rPr>
          <w:rFonts w:ascii="Times New Roman" w:hAnsi="Times New Roman" w:cs="Times New Roman"/>
          <w:i/>
          <w:iCs/>
          <w:sz w:val="18"/>
          <w:szCs w:val="18"/>
        </w:rPr>
        <w:t>…</w:t>
      </w:r>
      <w:r w:rsidRPr="00010136">
        <w:rPr>
          <w:rFonts w:ascii="Times New Roman" w:hAnsi="Times New Roman" w:cs="Times New Roman"/>
          <w:i/>
          <w:iCs/>
          <w:sz w:val="18"/>
          <w:szCs w:val="18"/>
        </w:rPr>
        <w:t xml:space="preserve"> e a </w:t>
      </w:r>
      <w:r w:rsidR="007C0CF5">
        <w:rPr>
          <w:rFonts w:ascii="Times New Roman" w:hAnsi="Times New Roman" w:cs="Times New Roman"/>
          <w:i/>
          <w:iCs/>
          <w:sz w:val="18"/>
          <w:szCs w:val="18"/>
        </w:rPr>
        <w:t>…</w:t>
      </w:r>
    </w:p>
    <w:p w14:paraId="68E6639D" w14:textId="77777777" w:rsidR="003947E3" w:rsidRPr="00010136" w:rsidRDefault="003947E3" w:rsidP="00ED2070">
      <w:pPr>
        <w:spacing w:after="0"/>
        <w:rPr>
          <w:rFonts w:ascii="Times New Roman" w:hAnsi="Times New Roman" w:cs="Times New Roman"/>
        </w:rPr>
      </w:pPr>
    </w:p>
    <w:p w14:paraId="69886C08" w14:textId="77777777" w:rsidR="003947E3" w:rsidRPr="00010136" w:rsidRDefault="003947E3" w:rsidP="00ED2070">
      <w:pPr>
        <w:spacing w:after="0"/>
        <w:rPr>
          <w:rFonts w:ascii="Times New Roman" w:hAnsi="Times New Roman" w:cs="Times New Roman"/>
          <w:b/>
        </w:rPr>
      </w:pPr>
      <w:r w:rsidRPr="00010136">
        <w:rPr>
          <w:rFonts w:ascii="Times New Roman" w:hAnsi="Times New Roman" w:cs="Times New Roman"/>
          <w:b/>
        </w:rPr>
        <w:t>Conflito de Interesses</w:t>
      </w:r>
    </w:p>
    <w:p w14:paraId="31A55243" w14:textId="77777777" w:rsidR="003947E3" w:rsidRPr="00010136" w:rsidRDefault="003947E3" w:rsidP="00ED2070">
      <w:pPr>
        <w:spacing w:after="0"/>
        <w:rPr>
          <w:rFonts w:ascii="Times New Roman" w:hAnsi="Times New Roman" w:cs="Times New Roman"/>
          <w:i/>
          <w:iCs/>
          <w:sz w:val="18"/>
          <w:szCs w:val="18"/>
        </w:rPr>
      </w:pPr>
      <w:r w:rsidRPr="00010136">
        <w:rPr>
          <w:rFonts w:ascii="Times New Roman" w:hAnsi="Times New Roman" w:cs="Times New Roman"/>
          <w:i/>
          <w:iCs/>
          <w:sz w:val="18"/>
          <w:szCs w:val="18"/>
        </w:rPr>
        <w:t>Os autores declaram que não há relações financeiras e/ou pessoais que possam representar um potencial conflito de interesses (ou o que for aplicável).</w:t>
      </w:r>
    </w:p>
    <w:p w14:paraId="599CB76F" w14:textId="77777777" w:rsidR="000D2A63" w:rsidRDefault="000D2A63" w:rsidP="00ED2070">
      <w:pPr>
        <w:spacing w:after="0"/>
        <w:rPr>
          <w:rFonts w:ascii="Times New Roman" w:hAnsi="Times New Roman" w:cs="Times New Roman"/>
          <w:b/>
        </w:rPr>
        <w:sectPr w:rsidR="000D2A63" w:rsidSect="00ED2070">
          <w:pgSz w:w="11906" w:h="16838"/>
          <w:pgMar w:top="1008" w:right="720" w:bottom="1008" w:left="720" w:header="706" w:footer="691" w:gutter="0"/>
          <w:lnNumType w:countBy="1" w:restart="continuou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BE0C44" w14:paraId="6924B71B" w14:textId="77777777" w:rsidTr="00234E02">
        <w:trPr>
          <w:trHeight w:val="432"/>
        </w:trPr>
        <w:tc>
          <w:tcPr>
            <w:tcW w:w="10456" w:type="dxa"/>
            <w:tcBorders>
              <w:bottom w:val="single" w:sz="4" w:space="0" w:color="auto"/>
            </w:tcBorders>
            <w:vAlign w:val="center"/>
          </w:tcPr>
          <w:p w14:paraId="27BBC296" w14:textId="77777777" w:rsidR="00BE0C44" w:rsidRDefault="00BE0C44" w:rsidP="00234E02">
            <w:pPr>
              <w:rPr>
                <w:rFonts w:ascii="Times New Roman" w:hAnsi="Times New Roman" w:cs="Times New Roman"/>
                <w:b/>
              </w:rPr>
            </w:pPr>
            <w:r w:rsidRPr="00CB58E9">
              <w:rPr>
                <w:rFonts w:ascii="Times New Roman" w:hAnsi="Times New Roman" w:cs="Times New Roman"/>
                <w:b/>
              </w:rPr>
              <w:lastRenderedPageBreak/>
              <w:t>References/Bibliography</w:t>
            </w:r>
          </w:p>
        </w:tc>
      </w:tr>
      <w:tr w:rsidR="00BE0C44" w:rsidRPr="00591C6D" w14:paraId="2CC3E864" w14:textId="77777777" w:rsidTr="00234E02">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9163A5" w14:textId="77777777" w:rsidR="00BE0C44" w:rsidRDefault="00BE0C44" w:rsidP="00234E02">
            <w:pPr>
              <w:ind w:right="-285"/>
              <w:rPr>
                <w:rFonts w:ascii="Times New Roman" w:hAnsi="Times New Roman" w:cs="Times New Roman"/>
                <w:i/>
                <w:iCs/>
                <w:sz w:val="18"/>
                <w:szCs w:val="18"/>
                <w:lang w:val="en-US"/>
              </w:rPr>
            </w:pPr>
          </w:p>
          <w:p w14:paraId="24A88CCE" w14:textId="77777777" w:rsidR="00BE0C44" w:rsidRDefault="00BE0C44" w:rsidP="00234E02">
            <w:pPr>
              <w:ind w:right="-285"/>
              <w:rPr>
                <w:rFonts w:ascii="Times New Roman" w:hAnsi="Times New Roman" w:cs="Times New Roman"/>
                <w:i/>
                <w:iCs/>
                <w:sz w:val="18"/>
                <w:szCs w:val="18"/>
                <w:lang w:val="en-US"/>
              </w:rPr>
            </w:pPr>
            <w:r>
              <w:rPr>
                <w:rFonts w:ascii="Times New Roman" w:hAnsi="Times New Roman" w:cs="Times New Roman"/>
                <w:i/>
                <w:iCs/>
                <w:sz w:val="18"/>
                <w:szCs w:val="18"/>
                <w:lang w:val="en-US"/>
              </w:rPr>
              <w:t>R</w:t>
            </w:r>
            <w:r w:rsidRPr="003947E3">
              <w:rPr>
                <w:rFonts w:ascii="Times New Roman" w:hAnsi="Times New Roman" w:cs="Times New Roman"/>
                <w:i/>
                <w:iCs/>
                <w:sz w:val="18"/>
                <w:szCs w:val="18"/>
                <w:lang w:val="en-US"/>
              </w:rPr>
              <w:t xml:space="preserve">eferences must be listed </w:t>
            </w:r>
            <w:r>
              <w:rPr>
                <w:rFonts w:ascii="Times New Roman" w:hAnsi="Times New Roman" w:cs="Times New Roman"/>
                <w:i/>
                <w:iCs/>
                <w:sz w:val="18"/>
                <w:szCs w:val="18"/>
                <w:lang w:val="en-US"/>
              </w:rPr>
              <w:t>in a single list following</w:t>
            </w:r>
            <w:r w:rsidRPr="003947E3">
              <w:rPr>
                <w:rFonts w:ascii="Times New Roman" w:hAnsi="Times New Roman" w:cs="Times New Roman"/>
                <w:i/>
                <w:iCs/>
                <w:sz w:val="18"/>
                <w:szCs w:val="18"/>
                <w:lang w:val="en-US"/>
              </w:rPr>
              <w:t xml:space="preserve"> the main text</w:t>
            </w:r>
            <w:r>
              <w:rPr>
                <w:rFonts w:ascii="Times New Roman" w:hAnsi="Times New Roman" w:cs="Times New Roman"/>
                <w:i/>
                <w:iCs/>
                <w:sz w:val="18"/>
                <w:szCs w:val="18"/>
                <w:lang w:val="en-US"/>
              </w:rPr>
              <w:t xml:space="preserve"> (EN &amp; PT)</w:t>
            </w:r>
            <w:r w:rsidRPr="003947E3">
              <w:rPr>
                <w:rFonts w:ascii="Times New Roman" w:hAnsi="Times New Roman" w:cs="Times New Roman"/>
                <w:i/>
                <w:iCs/>
                <w:sz w:val="18"/>
                <w:szCs w:val="18"/>
                <w:lang w:val="en-US"/>
              </w:rPr>
              <w:t>, consecutively numbered in Arabic numeration</w:t>
            </w:r>
          </w:p>
          <w:p w14:paraId="712E88D5" w14:textId="77777777" w:rsidR="00BE0C44" w:rsidRPr="003947E3" w:rsidRDefault="00BE0C44" w:rsidP="00234E02">
            <w:pPr>
              <w:ind w:right="-285"/>
              <w:rPr>
                <w:rFonts w:ascii="Times New Roman" w:hAnsi="Times New Roman" w:cs="Times New Roman"/>
                <w:i/>
                <w:iCs/>
                <w:sz w:val="18"/>
                <w:szCs w:val="18"/>
                <w:lang w:val="en-US"/>
              </w:rPr>
            </w:pPr>
            <w:r w:rsidRPr="003947E3">
              <w:rPr>
                <w:rFonts w:ascii="Times New Roman" w:hAnsi="Times New Roman" w:cs="Times New Roman"/>
                <w:i/>
                <w:iCs/>
                <w:sz w:val="18"/>
                <w:szCs w:val="18"/>
                <w:lang w:val="en-US"/>
              </w:rPr>
              <w:t xml:space="preserve">in accordance with the order of its citation. </w:t>
            </w:r>
            <w:r w:rsidRPr="00294E02">
              <w:rPr>
                <w:rFonts w:ascii="Times New Roman" w:hAnsi="Times New Roman" w:cs="Times New Roman"/>
                <w:i/>
                <w:iCs/>
                <w:sz w:val="18"/>
                <w:szCs w:val="18"/>
                <w:lang w:val="en-US"/>
              </w:rPr>
              <w:t>Within the text, reference numbers should be between parentheses. Each reference should be uniformly formatted, patterned after the APA style of the respective source (article from a periodical, book, book chapter, Internet, etc.).</w:t>
            </w:r>
          </w:p>
          <w:p w14:paraId="214456F5" w14:textId="77777777" w:rsidR="00BE0C44" w:rsidRPr="003947E3" w:rsidRDefault="00BE0C44" w:rsidP="00234E02">
            <w:pPr>
              <w:ind w:right="-285"/>
              <w:rPr>
                <w:rFonts w:ascii="Times New Roman" w:hAnsi="Times New Roman" w:cs="Times New Roman"/>
                <w:i/>
                <w:iCs/>
                <w:sz w:val="18"/>
                <w:szCs w:val="18"/>
                <w:lang w:val="en-US"/>
              </w:rPr>
            </w:pPr>
          </w:p>
          <w:p w14:paraId="55C8A6FB" w14:textId="77777777" w:rsidR="00BE0C44" w:rsidRPr="003947E3" w:rsidRDefault="00BE0C44" w:rsidP="00234E02">
            <w:pPr>
              <w:ind w:right="-285"/>
              <w:rPr>
                <w:rFonts w:ascii="Times New Roman" w:hAnsi="Times New Roman" w:cs="Times New Roman"/>
                <w:i/>
                <w:iCs/>
                <w:sz w:val="18"/>
                <w:szCs w:val="18"/>
              </w:rPr>
            </w:pPr>
            <w:r w:rsidRPr="003947E3">
              <w:rPr>
                <w:rFonts w:ascii="Times New Roman" w:hAnsi="Times New Roman" w:cs="Times New Roman"/>
                <w:i/>
                <w:iCs/>
                <w:sz w:val="18"/>
                <w:szCs w:val="18"/>
              </w:rPr>
              <w:t xml:space="preserve">As referências devem </w:t>
            </w:r>
            <w:r>
              <w:rPr>
                <w:rFonts w:ascii="Times New Roman" w:hAnsi="Times New Roman" w:cs="Times New Roman"/>
                <w:i/>
                <w:iCs/>
                <w:sz w:val="18"/>
                <w:szCs w:val="18"/>
              </w:rPr>
              <w:t>aparecer numa única lista</w:t>
            </w:r>
            <w:r w:rsidRPr="003947E3">
              <w:rPr>
                <w:rFonts w:ascii="Times New Roman" w:hAnsi="Times New Roman" w:cs="Times New Roman"/>
                <w:i/>
                <w:iCs/>
                <w:sz w:val="18"/>
                <w:szCs w:val="18"/>
              </w:rPr>
              <w:t xml:space="preserve"> após o texto principal</w:t>
            </w:r>
            <w:r>
              <w:rPr>
                <w:rFonts w:ascii="Times New Roman" w:hAnsi="Times New Roman" w:cs="Times New Roman"/>
                <w:i/>
                <w:iCs/>
                <w:sz w:val="18"/>
                <w:szCs w:val="18"/>
              </w:rPr>
              <w:t xml:space="preserve"> (EN &amp; PT)</w:t>
            </w:r>
            <w:r w:rsidRPr="003947E3">
              <w:rPr>
                <w:rFonts w:ascii="Times New Roman" w:hAnsi="Times New Roman" w:cs="Times New Roman"/>
                <w:i/>
                <w:iCs/>
                <w:sz w:val="18"/>
                <w:szCs w:val="18"/>
              </w:rPr>
              <w:t xml:space="preserve">, numeradas por numeração árabe consecutivamente de acordo com a ordem da sua citação. </w:t>
            </w:r>
            <w:r w:rsidRPr="00FC3B76">
              <w:rPr>
                <w:rFonts w:ascii="Times New Roman" w:hAnsi="Times New Roman" w:cs="Times New Roman"/>
                <w:i/>
                <w:iCs/>
                <w:sz w:val="18"/>
                <w:szCs w:val="18"/>
              </w:rPr>
              <w:t>Dentro do texto, os números das referências devem estar entre parênteses. Cada referência deve ser formatada de forma uniforme, segundo o estilo APA da respectiva fonte (artigo de periódico, livro, capítulo de livro, Internet, etc.).</w:t>
            </w:r>
          </w:p>
          <w:p w14:paraId="0DBACAF2" w14:textId="77777777" w:rsidR="00BE0C44" w:rsidRPr="003947E3" w:rsidRDefault="00BE0C44" w:rsidP="00234E02">
            <w:pPr>
              <w:ind w:right="-285"/>
              <w:rPr>
                <w:rFonts w:ascii="Times New Roman" w:hAnsi="Times New Roman" w:cs="Times New Roman"/>
                <w:sz w:val="18"/>
                <w:szCs w:val="18"/>
                <w:highlight w:val="yellow"/>
              </w:rPr>
            </w:pPr>
          </w:p>
          <w:p w14:paraId="52085EA2" w14:textId="77777777" w:rsidR="00BE0C44" w:rsidRPr="000F2467" w:rsidRDefault="00BE0C44" w:rsidP="00234E02">
            <w:pPr>
              <w:rPr>
                <w:rFonts w:ascii="Times New Roman" w:hAnsi="Times New Roman" w:cs="Times New Roman"/>
                <w:sz w:val="18"/>
                <w:szCs w:val="18"/>
              </w:rPr>
            </w:pPr>
            <w:r w:rsidRPr="000F2467">
              <w:rPr>
                <w:rFonts w:ascii="Times New Roman" w:hAnsi="Times New Roman" w:cs="Times New Roman"/>
                <w:sz w:val="18"/>
                <w:szCs w:val="18"/>
              </w:rPr>
              <w:t>BBR adopts the models suggested by the American Psychological Association (APA) (see examples)</w:t>
            </w:r>
            <w:r w:rsidRPr="000F2467">
              <w:rPr>
                <w:rFonts w:ascii="Times New Roman" w:hAnsi="Times New Roman" w:cs="Times New Roman"/>
                <w:sz w:val="18"/>
                <w:szCs w:val="18"/>
              </w:rPr>
              <w:br/>
              <w:t>IBB adopta os modelos sugeridos pela American Psychological Association (APA) (ver exemplos)</w:t>
            </w:r>
          </w:p>
          <w:p w14:paraId="262359F3" w14:textId="77777777" w:rsidR="00BE0C44" w:rsidRPr="00E2521D" w:rsidRDefault="00BE0C44" w:rsidP="00234E02">
            <w:pPr>
              <w:rPr>
                <w:rFonts w:ascii="Times New Roman" w:hAnsi="Times New Roman" w:cs="Times New Roman"/>
                <w:i/>
                <w:iCs/>
                <w:sz w:val="18"/>
                <w:szCs w:val="18"/>
              </w:rPr>
            </w:pPr>
            <w:r w:rsidRPr="00E2521D">
              <w:rPr>
                <w:rFonts w:ascii="Times New Roman" w:hAnsi="Times New Roman" w:cs="Times New Roman"/>
                <w:i/>
                <w:iCs/>
                <w:sz w:val="18"/>
                <w:szCs w:val="18"/>
              </w:rPr>
              <w:t>Article / Artigo</w:t>
            </w:r>
          </w:p>
          <w:p w14:paraId="353E84BD" w14:textId="77777777" w:rsidR="00BE0C44" w:rsidRPr="003947E3" w:rsidRDefault="00BE0C44" w:rsidP="00234E02">
            <w:pPr>
              <w:rPr>
                <w:rFonts w:ascii="Times New Roman" w:hAnsi="Times New Roman" w:cs="Times New Roman"/>
                <w:sz w:val="18"/>
                <w:szCs w:val="18"/>
                <w:lang w:val="en-GB"/>
              </w:rPr>
            </w:pPr>
            <w:r w:rsidRPr="00E2521D">
              <w:rPr>
                <w:rFonts w:ascii="Times New Roman" w:hAnsi="Times New Roman" w:cs="Times New Roman"/>
                <w:sz w:val="18"/>
                <w:szCs w:val="18"/>
              </w:rPr>
              <w:t xml:space="preserve">Vega, K. J., Piña, I., &amp; Krevsky, B. (1996). </w:t>
            </w:r>
            <w:r w:rsidRPr="003947E3">
              <w:rPr>
                <w:rFonts w:ascii="Times New Roman" w:hAnsi="Times New Roman" w:cs="Times New Roman"/>
                <w:sz w:val="18"/>
                <w:szCs w:val="18"/>
                <w:lang w:val="en-GB"/>
              </w:rPr>
              <w:t xml:space="preserve">Heart transplantation is associated with an increased risk for pancreaticobiliary disease. </w:t>
            </w:r>
            <w:r w:rsidRPr="003947E3">
              <w:rPr>
                <w:rFonts w:ascii="Times New Roman" w:hAnsi="Times New Roman" w:cs="Times New Roman"/>
                <w:i/>
                <w:iCs/>
                <w:sz w:val="18"/>
                <w:szCs w:val="18"/>
                <w:lang w:val="en-GB"/>
              </w:rPr>
              <w:t>Annals of internal medicine,</w:t>
            </w:r>
            <w:r w:rsidRPr="003947E3">
              <w:rPr>
                <w:rFonts w:ascii="Times New Roman" w:hAnsi="Times New Roman" w:cs="Times New Roman"/>
                <w:sz w:val="18"/>
                <w:szCs w:val="18"/>
                <w:lang w:val="en-GB"/>
              </w:rPr>
              <w:t xml:space="preserve"> 124(11), 980–983. https://doi.org/10.7326/0003-4819-124-11-199606010-00005</w:t>
            </w:r>
          </w:p>
          <w:p w14:paraId="3A7708BF" w14:textId="77777777" w:rsidR="00BE0C44" w:rsidRPr="0024403E" w:rsidRDefault="00BE0C44" w:rsidP="00234E02">
            <w:pPr>
              <w:rPr>
                <w:rFonts w:ascii="Times New Roman" w:hAnsi="Times New Roman" w:cs="Times New Roman"/>
                <w:sz w:val="14"/>
                <w:szCs w:val="14"/>
                <w:lang w:val="en-GB"/>
              </w:rPr>
            </w:pPr>
          </w:p>
          <w:p w14:paraId="0397692C" w14:textId="77777777" w:rsidR="00BE0C44" w:rsidRPr="003947E3" w:rsidRDefault="00BE0C44" w:rsidP="00234E02">
            <w:pPr>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Book</w:t>
            </w:r>
            <w:r>
              <w:rPr>
                <w:rFonts w:ascii="Times New Roman" w:hAnsi="Times New Roman" w:cs="Times New Roman"/>
                <w:i/>
                <w:iCs/>
                <w:sz w:val="18"/>
                <w:szCs w:val="18"/>
                <w:lang w:val="en-GB"/>
              </w:rPr>
              <w:t xml:space="preserve"> / </w:t>
            </w:r>
            <w:proofErr w:type="spellStart"/>
            <w:r>
              <w:rPr>
                <w:rFonts w:ascii="Times New Roman" w:hAnsi="Times New Roman" w:cs="Times New Roman"/>
                <w:i/>
                <w:iCs/>
                <w:sz w:val="18"/>
                <w:szCs w:val="18"/>
                <w:lang w:val="en-GB"/>
              </w:rPr>
              <w:t>Livro</w:t>
            </w:r>
            <w:proofErr w:type="spellEnd"/>
          </w:p>
          <w:p w14:paraId="62AA7208" w14:textId="77777777" w:rsidR="00BE0C44" w:rsidRPr="003947E3" w:rsidRDefault="00BE0C44" w:rsidP="00234E02">
            <w:pPr>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Murray, M. T. &amp; Pizzorno, P.  (2012) </w:t>
            </w:r>
            <w:r w:rsidRPr="003947E3">
              <w:rPr>
                <w:rFonts w:ascii="Times New Roman" w:hAnsi="Times New Roman" w:cs="Times New Roman"/>
                <w:i/>
                <w:iCs/>
                <w:sz w:val="18"/>
                <w:szCs w:val="18"/>
                <w:lang w:val="en-GB"/>
              </w:rPr>
              <w:t xml:space="preserve">The </w:t>
            </w:r>
            <w:proofErr w:type="spellStart"/>
            <w:r w:rsidRPr="003947E3">
              <w:rPr>
                <w:rFonts w:ascii="Times New Roman" w:hAnsi="Times New Roman" w:cs="Times New Roman"/>
                <w:i/>
                <w:iCs/>
                <w:sz w:val="18"/>
                <w:szCs w:val="18"/>
                <w:lang w:val="en-GB"/>
              </w:rPr>
              <w:t>Encyclopedia</w:t>
            </w:r>
            <w:proofErr w:type="spellEnd"/>
            <w:r w:rsidRPr="003947E3">
              <w:rPr>
                <w:rFonts w:ascii="Times New Roman" w:hAnsi="Times New Roman" w:cs="Times New Roman"/>
                <w:i/>
                <w:iCs/>
                <w:sz w:val="18"/>
                <w:szCs w:val="18"/>
                <w:lang w:val="en-GB"/>
              </w:rPr>
              <w:t xml:space="preserve"> of Natural Medicine</w:t>
            </w:r>
            <w:r w:rsidRPr="003947E3">
              <w:rPr>
                <w:rFonts w:ascii="Times New Roman" w:hAnsi="Times New Roman" w:cs="Times New Roman"/>
                <w:sz w:val="18"/>
                <w:szCs w:val="18"/>
                <w:lang w:val="en-GB"/>
              </w:rPr>
              <w:t xml:space="preserve"> (3rd ed.) Atria Books</w:t>
            </w:r>
          </w:p>
          <w:p w14:paraId="3FE58DD3" w14:textId="77777777" w:rsidR="00BE0C44" w:rsidRPr="0024403E" w:rsidRDefault="00BE0C44" w:rsidP="00234E02">
            <w:pPr>
              <w:rPr>
                <w:rFonts w:ascii="Times New Roman" w:hAnsi="Times New Roman" w:cs="Times New Roman"/>
                <w:sz w:val="14"/>
                <w:szCs w:val="14"/>
                <w:lang w:val="en-GB"/>
              </w:rPr>
            </w:pPr>
          </w:p>
          <w:p w14:paraId="647EA739" w14:textId="77777777" w:rsidR="00BE0C44" w:rsidRPr="00E2521D" w:rsidRDefault="00BE0C44" w:rsidP="00234E02">
            <w:pPr>
              <w:rPr>
                <w:rFonts w:ascii="Times New Roman" w:hAnsi="Times New Roman" w:cs="Times New Roman"/>
                <w:i/>
                <w:iCs/>
                <w:sz w:val="18"/>
                <w:szCs w:val="18"/>
                <w:lang w:val="en-US"/>
              </w:rPr>
            </w:pPr>
            <w:r w:rsidRPr="00E2521D">
              <w:rPr>
                <w:rFonts w:ascii="Times New Roman" w:hAnsi="Times New Roman" w:cs="Times New Roman"/>
                <w:i/>
                <w:iCs/>
                <w:sz w:val="18"/>
                <w:szCs w:val="18"/>
                <w:lang w:val="en-US"/>
              </w:rPr>
              <w:t xml:space="preserve">Book Chapter / Capitulo de </w:t>
            </w:r>
            <w:proofErr w:type="spellStart"/>
            <w:r w:rsidRPr="00E2521D">
              <w:rPr>
                <w:rFonts w:ascii="Times New Roman" w:hAnsi="Times New Roman" w:cs="Times New Roman"/>
                <w:i/>
                <w:iCs/>
                <w:sz w:val="18"/>
                <w:szCs w:val="18"/>
                <w:lang w:val="en-US"/>
              </w:rPr>
              <w:t>Livro</w:t>
            </w:r>
            <w:proofErr w:type="spellEnd"/>
          </w:p>
          <w:p w14:paraId="69E23229" w14:textId="77777777" w:rsidR="00BE0C44" w:rsidRPr="003947E3" w:rsidRDefault="00BE0C44" w:rsidP="00234E02">
            <w:pPr>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Starkweather, A. R. (2015). Pain. In J. Giddens (Ed.), </w:t>
            </w:r>
            <w:r w:rsidRPr="003947E3">
              <w:rPr>
                <w:rFonts w:ascii="Times New Roman" w:hAnsi="Times New Roman" w:cs="Times New Roman"/>
                <w:i/>
                <w:iCs/>
                <w:sz w:val="18"/>
                <w:szCs w:val="18"/>
                <w:lang w:val="en-GB"/>
              </w:rPr>
              <w:t>Concepts for nursing practice</w:t>
            </w:r>
            <w:r w:rsidRPr="003947E3">
              <w:rPr>
                <w:rFonts w:ascii="Times New Roman" w:hAnsi="Times New Roman" w:cs="Times New Roman"/>
                <w:sz w:val="18"/>
                <w:szCs w:val="18"/>
                <w:lang w:val="en-GB"/>
              </w:rPr>
              <w:t xml:space="preserve"> (2nd ed., pp. 283-292.) Elsevier.</w:t>
            </w:r>
          </w:p>
          <w:p w14:paraId="25AB43C9" w14:textId="77777777" w:rsidR="00BE0C44" w:rsidRPr="0024403E" w:rsidRDefault="00BE0C44" w:rsidP="00234E02">
            <w:pPr>
              <w:rPr>
                <w:rFonts w:ascii="Times New Roman" w:hAnsi="Times New Roman" w:cs="Times New Roman"/>
                <w:sz w:val="12"/>
                <w:szCs w:val="12"/>
                <w:lang w:val="en-GB"/>
              </w:rPr>
            </w:pPr>
          </w:p>
          <w:p w14:paraId="36543748" w14:textId="77777777" w:rsidR="00BE0C44" w:rsidRPr="003947E3" w:rsidRDefault="00BE0C44" w:rsidP="00234E02">
            <w:pPr>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Article in Electronic Format</w:t>
            </w:r>
            <w:r>
              <w:rPr>
                <w:rFonts w:ascii="Times New Roman" w:hAnsi="Times New Roman" w:cs="Times New Roman"/>
                <w:i/>
                <w:iCs/>
                <w:sz w:val="18"/>
                <w:szCs w:val="18"/>
                <w:lang w:val="en-GB"/>
              </w:rPr>
              <w:t xml:space="preserve"> / </w:t>
            </w:r>
            <w:proofErr w:type="spellStart"/>
            <w:r>
              <w:rPr>
                <w:rFonts w:ascii="Times New Roman" w:hAnsi="Times New Roman" w:cs="Times New Roman"/>
                <w:i/>
                <w:iCs/>
                <w:sz w:val="18"/>
                <w:szCs w:val="18"/>
                <w:lang w:val="en-GB"/>
              </w:rPr>
              <w:t>Artigo</w:t>
            </w:r>
            <w:proofErr w:type="spellEnd"/>
            <w:r>
              <w:rPr>
                <w:rFonts w:ascii="Times New Roman" w:hAnsi="Times New Roman" w:cs="Times New Roman"/>
                <w:i/>
                <w:iCs/>
                <w:sz w:val="18"/>
                <w:szCs w:val="18"/>
                <w:lang w:val="en-GB"/>
              </w:rPr>
              <w:t xml:space="preserve"> </w:t>
            </w:r>
            <w:proofErr w:type="spellStart"/>
            <w:r>
              <w:rPr>
                <w:rFonts w:ascii="Times New Roman" w:hAnsi="Times New Roman" w:cs="Times New Roman"/>
                <w:i/>
                <w:iCs/>
                <w:sz w:val="18"/>
                <w:szCs w:val="18"/>
                <w:lang w:val="en-GB"/>
              </w:rPr>
              <w:t>em</w:t>
            </w:r>
            <w:proofErr w:type="spellEnd"/>
            <w:r>
              <w:rPr>
                <w:rFonts w:ascii="Times New Roman" w:hAnsi="Times New Roman" w:cs="Times New Roman"/>
                <w:i/>
                <w:iCs/>
                <w:sz w:val="18"/>
                <w:szCs w:val="18"/>
                <w:lang w:val="en-GB"/>
              </w:rPr>
              <w:t xml:space="preserve"> </w:t>
            </w:r>
            <w:proofErr w:type="spellStart"/>
            <w:r>
              <w:rPr>
                <w:rFonts w:ascii="Times New Roman" w:hAnsi="Times New Roman" w:cs="Times New Roman"/>
                <w:i/>
                <w:iCs/>
                <w:sz w:val="18"/>
                <w:szCs w:val="18"/>
                <w:lang w:val="en-GB"/>
              </w:rPr>
              <w:t>formato</w:t>
            </w:r>
            <w:proofErr w:type="spellEnd"/>
            <w:r>
              <w:rPr>
                <w:rFonts w:ascii="Times New Roman" w:hAnsi="Times New Roman" w:cs="Times New Roman"/>
                <w:i/>
                <w:iCs/>
                <w:sz w:val="18"/>
                <w:szCs w:val="18"/>
                <w:lang w:val="en-GB"/>
              </w:rPr>
              <w:t xml:space="preserve"> </w:t>
            </w:r>
            <w:proofErr w:type="spellStart"/>
            <w:r>
              <w:rPr>
                <w:rFonts w:ascii="Times New Roman" w:hAnsi="Times New Roman" w:cs="Times New Roman"/>
                <w:i/>
                <w:iCs/>
                <w:sz w:val="18"/>
                <w:szCs w:val="18"/>
                <w:lang w:val="en-GB"/>
              </w:rPr>
              <w:t>electrónico</w:t>
            </w:r>
            <w:proofErr w:type="spellEnd"/>
          </w:p>
          <w:p w14:paraId="57D9A703" w14:textId="77777777" w:rsidR="00BE0C44" w:rsidRDefault="00BE0C44" w:rsidP="00234E02">
            <w:pPr>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Stein, M. B., &amp; Taylor, C. T. (2019). Approach to treating social anxiety disorder in adults. UpToDate. Retrieved September 13, 2019, from </w:t>
            </w:r>
            <w:hyperlink r:id="rId15" w:history="1">
              <w:r w:rsidRPr="003E428D">
                <w:rPr>
                  <w:rStyle w:val="Hyperlink"/>
                  <w:rFonts w:ascii="Times New Roman" w:hAnsi="Times New Roman" w:cs="Times New Roman"/>
                  <w:sz w:val="18"/>
                  <w:szCs w:val="18"/>
                  <w:lang w:val="en-GB"/>
                </w:rPr>
                <w:t>https://www.uptodate.com/contents/approach-to-treating-social-anxiety-disorder-in-adults</w:t>
              </w:r>
            </w:hyperlink>
          </w:p>
          <w:p w14:paraId="53E90078" w14:textId="77777777" w:rsidR="00BE0C44" w:rsidRPr="00AD2B84" w:rsidRDefault="00BE0C44" w:rsidP="00234E02">
            <w:pPr>
              <w:rPr>
                <w:sz w:val="18"/>
                <w:szCs w:val="18"/>
                <w:lang w:val="en-GB"/>
              </w:rPr>
            </w:pPr>
          </w:p>
        </w:tc>
      </w:tr>
      <w:tr w:rsidR="00BE0C44" w:rsidRPr="00AD2B84" w14:paraId="7491BA5C" w14:textId="77777777" w:rsidTr="00234E02">
        <w:trPr>
          <w:trHeight w:val="432"/>
        </w:trPr>
        <w:tc>
          <w:tcPr>
            <w:tcW w:w="10456" w:type="dxa"/>
            <w:tcBorders>
              <w:top w:val="single" w:sz="4" w:space="0" w:color="auto"/>
              <w:bottom w:val="single" w:sz="4" w:space="0" w:color="auto"/>
            </w:tcBorders>
            <w:vAlign w:val="center"/>
          </w:tcPr>
          <w:p w14:paraId="72B71446" w14:textId="77777777" w:rsidR="00BE0C44" w:rsidRPr="00AD2B84" w:rsidRDefault="00BE0C44" w:rsidP="00234E02">
            <w:pPr>
              <w:rPr>
                <w:rFonts w:ascii="Times New Roman" w:hAnsi="Times New Roman" w:cs="Times New Roman"/>
                <w:b/>
                <w:bCs/>
              </w:rPr>
            </w:pPr>
            <w:r w:rsidRPr="005329B7">
              <w:rPr>
                <w:rFonts w:ascii="Times New Roman" w:hAnsi="Times New Roman" w:cs="Times New Roman"/>
                <w:b/>
                <w:bCs/>
              </w:rPr>
              <w:t>Legends, Tables and Figures / Legendas, Tabelas e Figuras</w:t>
            </w:r>
          </w:p>
        </w:tc>
      </w:tr>
      <w:tr w:rsidR="00BE0C44" w:rsidRPr="00AD2B84" w14:paraId="10EDF880" w14:textId="77777777" w:rsidTr="00234E02">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76239" w14:textId="77777777" w:rsidR="00BE0C44" w:rsidRDefault="00BE0C44" w:rsidP="00234E02">
            <w:pPr>
              <w:ind w:right="13"/>
              <w:rPr>
                <w:rFonts w:ascii="Times New Roman" w:hAnsi="Times New Roman" w:cs="Times New Roman"/>
                <w:i/>
                <w:iCs/>
                <w:sz w:val="18"/>
                <w:szCs w:val="18"/>
                <w:lang w:val="en-US"/>
              </w:rPr>
            </w:pPr>
          </w:p>
          <w:p w14:paraId="516FCF7E" w14:textId="77777777" w:rsidR="00BE0C44" w:rsidRDefault="00BE0C44" w:rsidP="00234E02">
            <w:pPr>
              <w:ind w:right="13"/>
              <w:rPr>
                <w:rFonts w:ascii="Times New Roman" w:hAnsi="Times New Roman" w:cs="Times New Roman"/>
                <w:i/>
                <w:iCs/>
                <w:sz w:val="18"/>
                <w:szCs w:val="18"/>
                <w:lang w:val="en-US"/>
              </w:rPr>
            </w:pPr>
            <w:r w:rsidRPr="007C05B6">
              <w:rPr>
                <w:rFonts w:ascii="Times New Roman" w:hAnsi="Times New Roman" w:cs="Times New Roman"/>
                <w:i/>
                <w:iCs/>
                <w:sz w:val="18"/>
                <w:szCs w:val="18"/>
                <w:lang w:val="en-US"/>
              </w:rPr>
              <w:t>Tables and Figures</w:t>
            </w:r>
            <w:r>
              <w:rPr>
                <w:rFonts w:ascii="Times New Roman" w:hAnsi="Times New Roman" w:cs="Times New Roman"/>
                <w:i/>
                <w:iCs/>
                <w:sz w:val="18"/>
                <w:szCs w:val="18"/>
                <w:lang w:val="en-US"/>
              </w:rPr>
              <w:t xml:space="preserve"> and their Legends</w:t>
            </w:r>
            <w:r w:rsidRPr="007C05B6">
              <w:rPr>
                <w:rFonts w:ascii="Times New Roman" w:hAnsi="Times New Roman" w:cs="Times New Roman"/>
                <w:i/>
                <w:iCs/>
                <w:sz w:val="18"/>
                <w:szCs w:val="18"/>
                <w:lang w:val="en-US"/>
              </w:rPr>
              <w:t xml:space="preserve"> should be included on the pages immediately following the bibliography</w:t>
            </w:r>
            <w:r>
              <w:rPr>
                <w:rFonts w:ascii="Times New Roman" w:hAnsi="Times New Roman" w:cs="Times New Roman"/>
                <w:i/>
                <w:iCs/>
                <w:sz w:val="18"/>
                <w:szCs w:val="18"/>
                <w:lang w:val="en-US"/>
              </w:rPr>
              <w:t xml:space="preserve"> or submitted as a separate file in MS Word or PowerPoint</w:t>
            </w:r>
            <w:r w:rsidRPr="007C05B6">
              <w:rPr>
                <w:rFonts w:ascii="Times New Roman" w:hAnsi="Times New Roman" w:cs="Times New Roman"/>
                <w:i/>
                <w:iCs/>
                <w:sz w:val="18"/>
                <w:szCs w:val="18"/>
                <w:lang w:val="en-US"/>
              </w:rPr>
              <w:t xml:space="preserve">, clearly identified and in order. The legend of each Table or Figure should </w:t>
            </w:r>
            <w:r>
              <w:rPr>
                <w:rFonts w:ascii="Times New Roman" w:hAnsi="Times New Roman" w:cs="Times New Roman"/>
                <w:i/>
                <w:iCs/>
                <w:sz w:val="18"/>
                <w:szCs w:val="18"/>
                <w:lang w:val="en-US"/>
              </w:rPr>
              <w:t>include</w:t>
            </w:r>
            <w:r w:rsidRPr="007C05B6">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one</w:t>
            </w:r>
            <w:r w:rsidRPr="007C05B6">
              <w:rPr>
                <w:rFonts w:ascii="Times New Roman" w:hAnsi="Times New Roman" w:cs="Times New Roman"/>
                <w:i/>
                <w:iCs/>
                <w:sz w:val="18"/>
                <w:szCs w:val="18"/>
                <w:lang w:val="en-US"/>
              </w:rPr>
              <w:t xml:space="preserve"> heading (title) and explanatory notes (e.g., definitions of abbreviations/acronyms) in order to be understood and interpreted without referring to the text. Tables and figures must be presented after the legend section, individually, on separate pages, suitably and sequentially identified. Tables and figures must be individually numbered (separate Arabic numeration for tables and </w:t>
            </w:r>
            <w:proofErr w:type="gramStart"/>
            <w:r w:rsidRPr="007C05B6">
              <w:rPr>
                <w:rFonts w:ascii="Times New Roman" w:hAnsi="Times New Roman" w:cs="Times New Roman"/>
                <w:i/>
                <w:iCs/>
                <w:sz w:val="18"/>
                <w:szCs w:val="18"/>
                <w:lang w:val="en-US"/>
              </w:rPr>
              <w:t>figures)and</w:t>
            </w:r>
            <w:proofErr w:type="gramEnd"/>
            <w:r w:rsidRPr="007C05B6">
              <w:rPr>
                <w:rFonts w:ascii="Times New Roman" w:hAnsi="Times New Roman" w:cs="Times New Roman"/>
                <w:i/>
                <w:iCs/>
                <w:sz w:val="18"/>
                <w:szCs w:val="18"/>
                <w:lang w:val="en-US"/>
              </w:rPr>
              <w:t xml:space="preserve"> must be ordered in accordance with their reference within the text. Photographs, illustrations or other originals such as radiographic images, must be converted into an electronic format (JPEG</w:t>
            </w:r>
            <w:r>
              <w:rPr>
                <w:rFonts w:ascii="Times New Roman" w:hAnsi="Times New Roman" w:cs="Times New Roman"/>
                <w:i/>
                <w:iCs/>
                <w:sz w:val="18"/>
                <w:szCs w:val="18"/>
                <w:lang w:val="en-US"/>
              </w:rPr>
              <w:t>, PNG or</w:t>
            </w:r>
            <w:r w:rsidRPr="007C05B6">
              <w:rPr>
                <w:rFonts w:ascii="Times New Roman" w:hAnsi="Times New Roman" w:cs="Times New Roman"/>
                <w:i/>
                <w:iCs/>
                <w:sz w:val="18"/>
                <w:szCs w:val="18"/>
                <w:lang w:val="en-US"/>
              </w:rPr>
              <w:t xml:space="preserve"> TIFF) after digitalization and inserted into the file of tables and images.</w:t>
            </w:r>
          </w:p>
          <w:p w14:paraId="4977E3BF" w14:textId="77777777" w:rsidR="00BE0C44" w:rsidRPr="0024403E" w:rsidRDefault="00BE0C44" w:rsidP="00234E02">
            <w:pPr>
              <w:ind w:right="13"/>
              <w:rPr>
                <w:rFonts w:ascii="Times New Roman" w:hAnsi="Times New Roman" w:cs="Times New Roman"/>
                <w:i/>
                <w:iCs/>
                <w:sz w:val="12"/>
                <w:szCs w:val="12"/>
                <w:lang w:val="en-US"/>
              </w:rPr>
            </w:pPr>
          </w:p>
          <w:p w14:paraId="17690176" w14:textId="77777777" w:rsidR="00BE0C44" w:rsidRDefault="00BE0C44" w:rsidP="00234E02">
            <w:pPr>
              <w:ind w:right="13"/>
              <w:rPr>
                <w:rFonts w:ascii="Times New Roman" w:hAnsi="Times New Roman" w:cs="Times New Roman"/>
                <w:i/>
                <w:iCs/>
                <w:sz w:val="18"/>
                <w:szCs w:val="18"/>
                <w:lang w:val="en-US"/>
              </w:rPr>
            </w:pPr>
            <w:r>
              <w:rPr>
                <w:rFonts w:ascii="Times New Roman" w:hAnsi="Times New Roman" w:cs="Times New Roman"/>
                <w:i/>
                <w:iCs/>
                <w:sz w:val="18"/>
                <w:szCs w:val="18"/>
                <w:lang w:val="en-US"/>
              </w:rPr>
              <w:t>Note that it is the practice of BBR/IBB to include both English and Portuguese within each figure or table. In rare cases, only English is presented. In some cases, a version in each language is necessary.</w:t>
            </w:r>
          </w:p>
          <w:p w14:paraId="3269D500" w14:textId="77777777" w:rsidR="00BE0C44" w:rsidRDefault="00BE0C44" w:rsidP="00234E02">
            <w:pPr>
              <w:ind w:right="13"/>
              <w:rPr>
                <w:rFonts w:ascii="Times New Roman" w:hAnsi="Times New Roman" w:cs="Times New Roman"/>
                <w:i/>
                <w:iCs/>
                <w:sz w:val="18"/>
                <w:szCs w:val="18"/>
                <w:lang w:val="en-US"/>
              </w:rPr>
            </w:pPr>
          </w:p>
          <w:p w14:paraId="211D1F45" w14:textId="77777777" w:rsidR="00BE0C44" w:rsidRPr="00BE0C44" w:rsidRDefault="00BE0C44" w:rsidP="00234E02">
            <w:pPr>
              <w:ind w:right="13"/>
              <w:jc w:val="center"/>
              <w:rPr>
                <w:rFonts w:ascii="Times New Roman" w:hAnsi="Times New Roman" w:cs="Times New Roman"/>
                <w:i/>
                <w:iCs/>
                <w:sz w:val="18"/>
                <w:szCs w:val="18"/>
              </w:rPr>
            </w:pPr>
            <w:r w:rsidRPr="00BE0C44">
              <w:rPr>
                <w:rFonts w:ascii="Times New Roman" w:hAnsi="Times New Roman" w:cs="Times New Roman"/>
                <w:i/>
                <w:iCs/>
                <w:sz w:val="18"/>
                <w:szCs w:val="18"/>
              </w:rPr>
              <w:t>************************************************************************************************************</w:t>
            </w:r>
          </w:p>
          <w:p w14:paraId="75454B5E" w14:textId="77777777" w:rsidR="00BE0C44" w:rsidRPr="00BE0C44" w:rsidRDefault="00BE0C44" w:rsidP="00234E02">
            <w:pPr>
              <w:ind w:right="-285"/>
              <w:rPr>
                <w:rFonts w:ascii="Times New Roman" w:hAnsi="Times New Roman" w:cs="Times New Roman"/>
                <w:i/>
                <w:iCs/>
                <w:sz w:val="12"/>
                <w:szCs w:val="12"/>
              </w:rPr>
            </w:pPr>
          </w:p>
          <w:p w14:paraId="7E6942EA" w14:textId="77777777" w:rsidR="00BE0C44" w:rsidRPr="002870E5" w:rsidRDefault="00BE0C44" w:rsidP="00234E02">
            <w:pPr>
              <w:ind w:right="13"/>
              <w:rPr>
                <w:rFonts w:ascii="Times New Roman" w:hAnsi="Times New Roman" w:cs="Times New Roman"/>
                <w:i/>
                <w:iCs/>
                <w:sz w:val="18"/>
                <w:szCs w:val="18"/>
              </w:rPr>
            </w:pPr>
            <w:r w:rsidRPr="002870E5">
              <w:rPr>
                <w:rFonts w:ascii="Times New Roman" w:hAnsi="Times New Roman" w:cs="Times New Roman"/>
                <w:i/>
                <w:iCs/>
                <w:sz w:val="18"/>
                <w:szCs w:val="18"/>
              </w:rPr>
              <w:t xml:space="preserve">As </w:t>
            </w:r>
            <w:r>
              <w:rPr>
                <w:rFonts w:ascii="Times New Roman" w:hAnsi="Times New Roman" w:cs="Times New Roman"/>
                <w:i/>
                <w:iCs/>
                <w:sz w:val="18"/>
                <w:szCs w:val="18"/>
              </w:rPr>
              <w:t>T</w:t>
            </w:r>
            <w:r w:rsidRPr="002870E5">
              <w:rPr>
                <w:rFonts w:ascii="Times New Roman" w:hAnsi="Times New Roman" w:cs="Times New Roman"/>
                <w:i/>
                <w:iCs/>
                <w:sz w:val="18"/>
                <w:szCs w:val="18"/>
              </w:rPr>
              <w:t xml:space="preserve">abelas e </w:t>
            </w:r>
            <w:r>
              <w:rPr>
                <w:rFonts w:ascii="Times New Roman" w:hAnsi="Times New Roman" w:cs="Times New Roman"/>
                <w:i/>
                <w:iCs/>
                <w:sz w:val="18"/>
                <w:szCs w:val="18"/>
              </w:rPr>
              <w:t>F</w:t>
            </w:r>
            <w:r w:rsidRPr="002870E5">
              <w:rPr>
                <w:rFonts w:ascii="Times New Roman" w:hAnsi="Times New Roman" w:cs="Times New Roman"/>
                <w:i/>
                <w:iCs/>
                <w:sz w:val="18"/>
                <w:szCs w:val="18"/>
              </w:rPr>
              <w:t xml:space="preserve">iguras, bem como as respetivas </w:t>
            </w:r>
            <w:r>
              <w:rPr>
                <w:rFonts w:ascii="Times New Roman" w:hAnsi="Times New Roman" w:cs="Times New Roman"/>
                <w:i/>
                <w:iCs/>
                <w:sz w:val="18"/>
                <w:szCs w:val="18"/>
              </w:rPr>
              <w:t>L</w:t>
            </w:r>
            <w:r w:rsidRPr="002870E5">
              <w:rPr>
                <w:rFonts w:ascii="Times New Roman" w:hAnsi="Times New Roman" w:cs="Times New Roman"/>
                <w:i/>
                <w:iCs/>
                <w:sz w:val="18"/>
                <w:szCs w:val="18"/>
              </w:rPr>
              <w:t xml:space="preserve">egendas, </w:t>
            </w:r>
            <w:r w:rsidRPr="007C05B6">
              <w:rPr>
                <w:rFonts w:ascii="Times New Roman" w:hAnsi="Times New Roman" w:cs="Times New Roman"/>
                <w:i/>
                <w:iCs/>
                <w:sz w:val="18"/>
                <w:szCs w:val="18"/>
              </w:rPr>
              <w:t>devem ser reunidas na página imediatamente seguinte à da bibliografia</w:t>
            </w:r>
            <w:r>
              <w:rPr>
                <w:rFonts w:ascii="Times New Roman" w:hAnsi="Times New Roman" w:cs="Times New Roman"/>
                <w:i/>
                <w:iCs/>
                <w:sz w:val="18"/>
                <w:szCs w:val="18"/>
              </w:rPr>
              <w:t xml:space="preserve"> </w:t>
            </w:r>
            <w:r w:rsidRPr="00A01679">
              <w:rPr>
                <w:rFonts w:ascii="Times New Roman" w:hAnsi="Times New Roman" w:cs="Times New Roman"/>
                <w:i/>
                <w:iCs/>
                <w:sz w:val="18"/>
                <w:szCs w:val="18"/>
              </w:rPr>
              <w:t>ou submetido como um ficheiro separado em MS Word ou PowerPoint</w:t>
            </w:r>
            <w:r w:rsidRPr="007C05B6">
              <w:rPr>
                <w:rFonts w:ascii="Times New Roman" w:hAnsi="Times New Roman" w:cs="Times New Roman"/>
                <w:i/>
                <w:iCs/>
                <w:sz w:val="18"/>
                <w:szCs w:val="18"/>
              </w:rPr>
              <w:t>, claramente identificadas e sequenciadas. A legenda de cada tabela ou figura deve ser acompanhada de um título e notas explicativas (ex. definições de abreviaturas) de modo a serem compreendidas e interpretadas sem recurso ao texto. As tabelas e figuras devem ser apresentadas após as legendas, de preferência em páginas separadas, por ordem, devidamente identificadas e sequenciadas. No texto devem ser mencionadas todas as tabelas e figuras, numeradas (numeração árabe separadamente para tabelas e figuras), de acordo com a ordem em que são referidas no texto. Os originais de fotografias, ilustrações ou outros materiais como imagens radiográficas. devem ser convertidas em formato eletrónico (JPEG</w:t>
            </w:r>
            <w:r>
              <w:rPr>
                <w:rFonts w:ascii="Times New Roman" w:hAnsi="Times New Roman" w:cs="Times New Roman"/>
                <w:i/>
                <w:iCs/>
                <w:sz w:val="18"/>
                <w:szCs w:val="18"/>
              </w:rPr>
              <w:t>, PNG,</w:t>
            </w:r>
            <w:r w:rsidRPr="007C05B6">
              <w:rPr>
                <w:rFonts w:ascii="Times New Roman" w:hAnsi="Times New Roman" w:cs="Times New Roman"/>
                <w:i/>
                <w:iCs/>
                <w:sz w:val="18"/>
                <w:szCs w:val="18"/>
              </w:rPr>
              <w:t xml:space="preserve"> ou TIFF) após digitalização e, inseridos no ficheiro de tabelas e imagens.</w:t>
            </w:r>
            <w:r w:rsidRPr="00AC7A1C">
              <w:t xml:space="preserve"> </w:t>
            </w:r>
          </w:p>
          <w:p w14:paraId="27390F42" w14:textId="77777777" w:rsidR="00BE0C44" w:rsidRPr="0024403E" w:rsidRDefault="00BE0C44" w:rsidP="00234E02">
            <w:pPr>
              <w:ind w:right="13"/>
              <w:rPr>
                <w:sz w:val="16"/>
                <w:szCs w:val="16"/>
              </w:rPr>
            </w:pPr>
          </w:p>
          <w:p w14:paraId="530B2161" w14:textId="77777777" w:rsidR="00BE0C44" w:rsidRDefault="00BE0C44" w:rsidP="00234E02">
            <w:pPr>
              <w:rPr>
                <w:rFonts w:ascii="Times New Roman" w:hAnsi="Times New Roman" w:cs="Times New Roman"/>
                <w:i/>
                <w:iCs/>
                <w:sz w:val="18"/>
                <w:szCs w:val="18"/>
              </w:rPr>
            </w:pPr>
            <w:r w:rsidRPr="00052C74">
              <w:rPr>
                <w:rFonts w:ascii="Times New Roman" w:hAnsi="Times New Roman" w:cs="Times New Roman"/>
                <w:i/>
                <w:iCs/>
                <w:sz w:val="18"/>
                <w:szCs w:val="18"/>
              </w:rPr>
              <w:t>Note-se que é prática habitual da BBR/IBB incluir tanto o inglês como o português em cada figura ou tabela. Em casos raros, apenas o inglês é apresentado. Em alguns casos, é necessária uma versão em cada idioma.</w:t>
            </w:r>
          </w:p>
          <w:p w14:paraId="6D0C6E3C" w14:textId="77777777" w:rsidR="00BE0C44" w:rsidRPr="00AD2B84" w:rsidRDefault="00BE0C44" w:rsidP="00234E02">
            <w:pPr>
              <w:rPr>
                <w:rFonts w:ascii="Times New Roman" w:hAnsi="Times New Roman" w:cs="Times New Roman"/>
                <w:b/>
              </w:rPr>
            </w:pPr>
          </w:p>
        </w:tc>
      </w:tr>
    </w:tbl>
    <w:p w14:paraId="04F04281" w14:textId="77777777" w:rsidR="0010649C" w:rsidRPr="00CB58E9" w:rsidRDefault="0010649C" w:rsidP="0010649C">
      <w:pPr>
        <w:spacing w:after="0"/>
        <w:ind w:right="-285"/>
        <w:jc w:val="both"/>
        <w:rPr>
          <w:i/>
          <w:iCs/>
        </w:rPr>
      </w:pPr>
    </w:p>
    <w:p w14:paraId="10340B8F" w14:textId="77777777" w:rsidR="0010649C" w:rsidRPr="00A71703" w:rsidRDefault="0010649C" w:rsidP="0010649C">
      <w:pPr>
        <w:jc w:val="both"/>
        <w:rPr>
          <w:rFonts w:ascii="Times New Roman" w:hAnsi="Times New Roman" w:cs="Times New Roman"/>
          <w:b/>
        </w:rPr>
      </w:pPr>
      <w:r>
        <w:rPr>
          <w:rFonts w:ascii="Times New Roman" w:hAnsi="Times New Roman" w:cs="Times New Roman"/>
          <w:color w:val="C00000"/>
        </w:rPr>
        <w:t>03.2026</w:t>
      </w:r>
    </w:p>
    <w:p w14:paraId="5E920C3D" w14:textId="3F366145" w:rsidR="00A80D01" w:rsidRPr="00A71703" w:rsidRDefault="00A80D01" w:rsidP="0010649C">
      <w:pPr>
        <w:spacing w:after="0"/>
        <w:rPr>
          <w:rFonts w:ascii="Times New Roman" w:hAnsi="Times New Roman" w:cs="Times New Roman"/>
          <w:b/>
        </w:rPr>
      </w:pPr>
    </w:p>
    <w:sectPr w:rsidR="00A80D01" w:rsidRPr="00A71703" w:rsidSect="0010649C">
      <w:pgSz w:w="11906" w:h="16838"/>
      <w:pgMar w:top="1008" w:right="720" w:bottom="1008" w:left="720" w:header="709" w:footer="69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BC02" w14:textId="77777777" w:rsidR="00E61C5B" w:rsidRDefault="00E61C5B" w:rsidP="007E5A14">
      <w:pPr>
        <w:spacing w:after="0" w:line="240" w:lineRule="auto"/>
      </w:pPr>
      <w:r>
        <w:separator/>
      </w:r>
    </w:p>
  </w:endnote>
  <w:endnote w:type="continuationSeparator" w:id="0">
    <w:p w14:paraId="3FA06107" w14:textId="77777777" w:rsidR="00E61C5B" w:rsidRDefault="00E61C5B" w:rsidP="007E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97829"/>
      <w:docPartObj>
        <w:docPartGallery w:val="Page Numbers (Bottom of Page)"/>
        <w:docPartUnique/>
      </w:docPartObj>
    </w:sdtPr>
    <w:sdtEndPr/>
    <w:sdtContent>
      <w:p w14:paraId="5AD8194C" w14:textId="580735ED" w:rsidR="00CA45D2" w:rsidRDefault="00CA45D2">
        <w:pPr>
          <w:pStyle w:val="Footer"/>
          <w:jc w:val="center"/>
        </w:pPr>
        <w:r>
          <w:fldChar w:fldCharType="begin"/>
        </w:r>
        <w:r>
          <w:instrText>PAGE   \* MERGEFORMAT</w:instrText>
        </w:r>
        <w:r>
          <w:fldChar w:fldCharType="separate"/>
        </w:r>
        <w:r>
          <w:rPr>
            <w:noProof/>
          </w:rPr>
          <w:t>2</w:t>
        </w:r>
        <w:r>
          <w:fldChar w:fldCharType="end"/>
        </w:r>
      </w:p>
    </w:sdtContent>
  </w:sdt>
  <w:p w14:paraId="2F4F4EA1" w14:textId="77777777" w:rsidR="00CA45D2" w:rsidRDefault="00CA4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1719" w14:textId="77777777" w:rsidR="00E61C5B" w:rsidRDefault="00E61C5B" w:rsidP="007E5A14">
      <w:pPr>
        <w:spacing w:after="0" w:line="240" w:lineRule="auto"/>
      </w:pPr>
      <w:r>
        <w:separator/>
      </w:r>
    </w:p>
  </w:footnote>
  <w:footnote w:type="continuationSeparator" w:id="0">
    <w:p w14:paraId="5A405DC8" w14:textId="77777777" w:rsidR="00E61C5B" w:rsidRDefault="00E61C5B" w:rsidP="007E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75"/>
    <w:multiLevelType w:val="hybridMultilevel"/>
    <w:tmpl w:val="30442A12"/>
    <w:lvl w:ilvl="0" w:tplc="3F5881C2">
      <w:start w:val="1"/>
      <w:numFmt w:val="bullet"/>
      <w:lvlText w:val="•"/>
      <w:lvlJc w:val="left"/>
      <w:pPr>
        <w:tabs>
          <w:tab w:val="num" w:pos="720"/>
        </w:tabs>
        <w:ind w:left="720" w:hanging="360"/>
      </w:pPr>
      <w:rPr>
        <w:rFonts w:ascii="Arial" w:hAnsi="Arial" w:hint="default"/>
      </w:rPr>
    </w:lvl>
    <w:lvl w:ilvl="1" w:tplc="8B388CD8" w:tentative="1">
      <w:start w:val="1"/>
      <w:numFmt w:val="bullet"/>
      <w:lvlText w:val="•"/>
      <w:lvlJc w:val="left"/>
      <w:pPr>
        <w:tabs>
          <w:tab w:val="num" w:pos="1440"/>
        </w:tabs>
        <w:ind w:left="1440" w:hanging="360"/>
      </w:pPr>
      <w:rPr>
        <w:rFonts w:ascii="Arial" w:hAnsi="Arial" w:hint="default"/>
      </w:rPr>
    </w:lvl>
    <w:lvl w:ilvl="2" w:tplc="DF402C1E" w:tentative="1">
      <w:start w:val="1"/>
      <w:numFmt w:val="bullet"/>
      <w:lvlText w:val="•"/>
      <w:lvlJc w:val="left"/>
      <w:pPr>
        <w:tabs>
          <w:tab w:val="num" w:pos="2160"/>
        </w:tabs>
        <w:ind w:left="2160" w:hanging="360"/>
      </w:pPr>
      <w:rPr>
        <w:rFonts w:ascii="Arial" w:hAnsi="Arial" w:hint="default"/>
      </w:rPr>
    </w:lvl>
    <w:lvl w:ilvl="3" w:tplc="EA5EB090" w:tentative="1">
      <w:start w:val="1"/>
      <w:numFmt w:val="bullet"/>
      <w:lvlText w:val="•"/>
      <w:lvlJc w:val="left"/>
      <w:pPr>
        <w:tabs>
          <w:tab w:val="num" w:pos="2880"/>
        </w:tabs>
        <w:ind w:left="2880" w:hanging="360"/>
      </w:pPr>
      <w:rPr>
        <w:rFonts w:ascii="Arial" w:hAnsi="Arial" w:hint="default"/>
      </w:rPr>
    </w:lvl>
    <w:lvl w:ilvl="4" w:tplc="272AEEDC" w:tentative="1">
      <w:start w:val="1"/>
      <w:numFmt w:val="bullet"/>
      <w:lvlText w:val="•"/>
      <w:lvlJc w:val="left"/>
      <w:pPr>
        <w:tabs>
          <w:tab w:val="num" w:pos="3600"/>
        </w:tabs>
        <w:ind w:left="3600" w:hanging="360"/>
      </w:pPr>
      <w:rPr>
        <w:rFonts w:ascii="Arial" w:hAnsi="Arial" w:hint="default"/>
      </w:rPr>
    </w:lvl>
    <w:lvl w:ilvl="5" w:tplc="2B32A1E4" w:tentative="1">
      <w:start w:val="1"/>
      <w:numFmt w:val="bullet"/>
      <w:lvlText w:val="•"/>
      <w:lvlJc w:val="left"/>
      <w:pPr>
        <w:tabs>
          <w:tab w:val="num" w:pos="4320"/>
        </w:tabs>
        <w:ind w:left="4320" w:hanging="360"/>
      </w:pPr>
      <w:rPr>
        <w:rFonts w:ascii="Arial" w:hAnsi="Arial" w:hint="default"/>
      </w:rPr>
    </w:lvl>
    <w:lvl w:ilvl="6" w:tplc="24C6110E" w:tentative="1">
      <w:start w:val="1"/>
      <w:numFmt w:val="bullet"/>
      <w:lvlText w:val="•"/>
      <w:lvlJc w:val="left"/>
      <w:pPr>
        <w:tabs>
          <w:tab w:val="num" w:pos="5040"/>
        </w:tabs>
        <w:ind w:left="5040" w:hanging="360"/>
      </w:pPr>
      <w:rPr>
        <w:rFonts w:ascii="Arial" w:hAnsi="Arial" w:hint="default"/>
      </w:rPr>
    </w:lvl>
    <w:lvl w:ilvl="7" w:tplc="CD12B424" w:tentative="1">
      <w:start w:val="1"/>
      <w:numFmt w:val="bullet"/>
      <w:lvlText w:val="•"/>
      <w:lvlJc w:val="left"/>
      <w:pPr>
        <w:tabs>
          <w:tab w:val="num" w:pos="5760"/>
        </w:tabs>
        <w:ind w:left="5760" w:hanging="360"/>
      </w:pPr>
      <w:rPr>
        <w:rFonts w:ascii="Arial" w:hAnsi="Arial" w:hint="default"/>
      </w:rPr>
    </w:lvl>
    <w:lvl w:ilvl="8" w:tplc="7DF209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F666C7"/>
    <w:multiLevelType w:val="hybridMultilevel"/>
    <w:tmpl w:val="585AF728"/>
    <w:lvl w:ilvl="0" w:tplc="57664C0C">
      <w:start w:val="1"/>
      <w:numFmt w:val="bullet"/>
      <w:lvlText w:val="•"/>
      <w:lvlJc w:val="left"/>
      <w:pPr>
        <w:tabs>
          <w:tab w:val="num" w:pos="720"/>
        </w:tabs>
        <w:ind w:left="720" w:hanging="360"/>
      </w:pPr>
      <w:rPr>
        <w:rFonts w:ascii="Arial" w:hAnsi="Arial" w:hint="default"/>
      </w:rPr>
    </w:lvl>
    <w:lvl w:ilvl="1" w:tplc="D3D4FEA4" w:tentative="1">
      <w:start w:val="1"/>
      <w:numFmt w:val="bullet"/>
      <w:lvlText w:val="•"/>
      <w:lvlJc w:val="left"/>
      <w:pPr>
        <w:tabs>
          <w:tab w:val="num" w:pos="1440"/>
        </w:tabs>
        <w:ind w:left="1440" w:hanging="360"/>
      </w:pPr>
      <w:rPr>
        <w:rFonts w:ascii="Arial" w:hAnsi="Arial" w:hint="default"/>
      </w:rPr>
    </w:lvl>
    <w:lvl w:ilvl="2" w:tplc="A016FA72" w:tentative="1">
      <w:start w:val="1"/>
      <w:numFmt w:val="bullet"/>
      <w:lvlText w:val="•"/>
      <w:lvlJc w:val="left"/>
      <w:pPr>
        <w:tabs>
          <w:tab w:val="num" w:pos="2160"/>
        </w:tabs>
        <w:ind w:left="2160" w:hanging="360"/>
      </w:pPr>
      <w:rPr>
        <w:rFonts w:ascii="Arial" w:hAnsi="Arial" w:hint="default"/>
      </w:rPr>
    </w:lvl>
    <w:lvl w:ilvl="3" w:tplc="A0264C6C" w:tentative="1">
      <w:start w:val="1"/>
      <w:numFmt w:val="bullet"/>
      <w:lvlText w:val="•"/>
      <w:lvlJc w:val="left"/>
      <w:pPr>
        <w:tabs>
          <w:tab w:val="num" w:pos="2880"/>
        </w:tabs>
        <w:ind w:left="2880" w:hanging="360"/>
      </w:pPr>
      <w:rPr>
        <w:rFonts w:ascii="Arial" w:hAnsi="Arial" w:hint="default"/>
      </w:rPr>
    </w:lvl>
    <w:lvl w:ilvl="4" w:tplc="40F6AFB8" w:tentative="1">
      <w:start w:val="1"/>
      <w:numFmt w:val="bullet"/>
      <w:lvlText w:val="•"/>
      <w:lvlJc w:val="left"/>
      <w:pPr>
        <w:tabs>
          <w:tab w:val="num" w:pos="3600"/>
        </w:tabs>
        <w:ind w:left="3600" w:hanging="360"/>
      </w:pPr>
      <w:rPr>
        <w:rFonts w:ascii="Arial" w:hAnsi="Arial" w:hint="default"/>
      </w:rPr>
    </w:lvl>
    <w:lvl w:ilvl="5" w:tplc="DB0A8DB2" w:tentative="1">
      <w:start w:val="1"/>
      <w:numFmt w:val="bullet"/>
      <w:lvlText w:val="•"/>
      <w:lvlJc w:val="left"/>
      <w:pPr>
        <w:tabs>
          <w:tab w:val="num" w:pos="4320"/>
        </w:tabs>
        <w:ind w:left="4320" w:hanging="360"/>
      </w:pPr>
      <w:rPr>
        <w:rFonts w:ascii="Arial" w:hAnsi="Arial" w:hint="default"/>
      </w:rPr>
    </w:lvl>
    <w:lvl w:ilvl="6" w:tplc="5D560DE8" w:tentative="1">
      <w:start w:val="1"/>
      <w:numFmt w:val="bullet"/>
      <w:lvlText w:val="•"/>
      <w:lvlJc w:val="left"/>
      <w:pPr>
        <w:tabs>
          <w:tab w:val="num" w:pos="5040"/>
        </w:tabs>
        <w:ind w:left="5040" w:hanging="360"/>
      </w:pPr>
      <w:rPr>
        <w:rFonts w:ascii="Arial" w:hAnsi="Arial" w:hint="default"/>
      </w:rPr>
    </w:lvl>
    <w:lvl w:ilvl="7" w:tplc="CE8C7842" w:tentative="1">
      <w:start w:val="1"/>
      <w:numFmt w:val="bullet"/>
      <w:lvlText w:val="•"/>
      <w:lvlJc w:val="left"/>
      <w:pPr>
        <w:tabs>
          <w:tab w:val="num" w:pos="5760"/>
        </w:tabs>
        <w:ind w:left="5760" w:hanging="360"/>
      </w:pPr>
      <w:rPr>
        <w:rFonts w:ascii="Arial" w:hAnsi="Arial" w:hint="default"/>
      </w:rPr>
    </w:lvl>
    <w:lvl w:ilvl="8" w:tplc="DA9C4A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BC2F7D"/>
    <w:multiLevelType w:val="hybridMultilevel"/>
    <w:tmpl w:val="27FEC1C6"/>
    <w:lvl w:ilvl="0" w:tplc="50D22284">
      <w:start w:val="1"/>
      <w:numFmt w:val="decimal"/>
      <w:lvlText w:val="%1."/>
      <w:lvlJc w:val="left"/>
      <w:pPr>
        <w:tabs>
          <w:tab w:val="num" w:pos="720"/>
        </w:tabs>
        <w:ind w:left="720" w:hanging="360"/>
      </w:pPr>
    </w:lvl>
    <w:lvl w:ilvl="1" w:tplc="6E566FAA" w:tentative="1">
      <w:start w:val="1"/>
      <w:numFmt w:val="decimal"/>
      <w:lvlText w:val="%2."/>
      <w:lvlJc w:val="left"/>
      <w:pPr>
        <w:tabs>
          <w:tab w:val="num" w:pos="1440"/>
        </w:tabs>
        <w:ind w:left="1440" w:hanging="360"/>
      </w:pPr>
    </w:lvl>
    <w:lvl w:ilvl="2" w:tplc="520E7BC4" w:tentative="1">
      <w:start w:val="1"/>
      <w:numFmt w:val="decimal"/>
      <w:lvlText w:val="%3."/>
      <w:lvlJc w:val="left"/>
      <w:pPr>
        <w:tabs>
          <w:tab w:val="num" w:pos="2160"/>
        </w:tabs>
        <w:ind w:left="2160" w:hanging="360"/>
      </w:pPr>
    </w:lvl>
    <w:lvl w:ilvl="3" w:tplc="85F4402E" w:tentative="1">
      <w:start w:val="1"/>
      <w:numFmt w:val="decimal"/>
      <w:lvlText w:val="%4."/>
      <w:lvlJc w:val="left"/>
      <w:pPr>
        <w:tabs>
          <w:tab w:val="num" w:pos="2880"/>
        </w:tabs>
        <w:ind w:left="2880" w:hanging="360"/>
      </w:pPr>
    </w:lvl>
    <w:lvl w:ilvl="4" w:tplc="9760D3C4" w:tentative="1">
      <w:start w:val="1"/>
      <w:numFmt w:val="decimal"/>
      <w:lvlText w:val="%5."/>
      <w:lvlJc w:val="left"/>
      <w:pPr>
        <w:tabs>
          <w:tab w:val="num" w:pos="3600"/>
        </w:tabs>
        <w:ind w:left="3600" w:hanging="360"/>
      </w:pPr>
    </w:lvl>
    <w:lvl w:ilvl="5" w:tplc="82AC8B12" w:tentative="1">
      <w:start w:val="1"/>
      <w:numFmt w:val="decimal"/>
      <w:lvlText w:val="%6."/>
      <w:lvlJc w:val="left"/>
      <w:pPr>
        <w:tabs>
          <w:tab w:val="num" w:pos="4320"/>
        </w:tabs>
        <w:ind w:left="4320" w:hanging="360"/>
      </w:pPr>
    </w:lvl>
    <w:lvl w:ilvl="6" w:tplc="A4D06E5C" w:tentative="1">
      <w:start w:val="1"/>
      <w:numFmt w:val="decimal"/>
      <w:lvlText w:val="%7."/>
      <w:lvlJc w:val="left"/>
      <w:pPr>
        <w:tabs>
          <w:tab w:val="num" w:pos="5040"/>
        </w:tabs>
        <w:ind w:left="5040" w:hanging="360"/>
      </w:pPr>
    </w:lvl>
    <w:lvl w:ilvl="7" w:tplc="53D69C12" w:tentative="1">
      <w:start w:val="1"/>
      <w:numFmt w:val="decimal"/>
      <w:lvlText w:val="%8."/>
      <w:lvlJc w:val="left"/>
      <w:pPr>
        <w:tabs>
          <w:tab w:val="num" w:pos="5760"/>
        </w:tabs>
        <w:ind w:left="5760" w:hanging="360"/>
      </w:pPr>
    </w:lvl>
    <w:lvl w:ilvl="8" w:tplc="E1BA5FF8" w:tentative="1">
      <w:start w:val="1"/>
      <w:numFmt w:val="decimal"/>
      <w:lvlText w:val="%9."/>
      <w:lvlJc w:val="left"/>
      <w:pPr>
        <w:tabs>
          <w:tab w:val="num" w:pos="6480"/>
        </w:tabs>
        <w:ind w:left="6480" w:hanging="360"/>
      </w:pPr>
    </w:lvl>
  </w:abstractNum>
  <w:abstractNum w:abstractNumId="3" w15:restartNumberingAfterBreak="0">
    <w:nsid w:val="157908BC"/>
    <w:multiLevelType w:val="hybridMultilevel"/>
    <w:tmpl w:val="6EE81B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F4F48D7"/>
    <w:multiLevelType w:val="hybridMultilevel"/>
    <w:tmpl w:val="AA3C621A"/>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F704F86"/>
    <w:multiLevelType w:val="hybridMultilevel"/>
    <w:tmpl w:val="3A60ED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633267D"/>
    <w:multiLevelType w:val="hybridMultilevel"/>
    <w:tmpl w:val="E52AFC44"/>
    <w:lvl w:ilvl="0" w:tplc="5B646F0E">
      <w:start w:val="1"/>
      <w:numFmt w:val="decimal"/>
      <w:lvlText w:val="%1."/>
      <w:lvlJc w:val="left"/>
      <w:pPr>
        <w:ind w:left="720" w:hanging="360"/>
      </w:pPr>
      <w:rPr>
        <w:i w:val="0"/>
        <w:sz w:val="22"/>
        <w:szCs w:val="22"/>
        <w:vertAlign w:val="baseline"/>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2BF056E9"/>
    <w:multiLevelType w:val="hybridMultilevel"/>
    <w:tmpl w:val="706C415A"/>
    <w:lvl w:ilvl="0" w:tplc="7BC499EC">
      <w:start w:val="1"/>
      <w:numFmt w:val="decimal"/>
      <w:lvlText w:val="%1."/>
      <w:lvlJc w:val="left"/>
      <w:pPr>
        <w:ind w:left="360" w:hanging="360"/>
      </w:pPr>
      <w:rPr>
        <w:i w:val="0"/>
      </w:rPr>
    </w:lvl>
    <w:lvl w:ilvl="1" w:tplc="0816000F">
      <w:start w:val="1"/>
      <w:numFmt w:val="decimal"/>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26F143D"/>
    <w:multiLevelType w:val="hybridMultilevel"/>
    <w:tmpl w:val="DB48E1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BD40280"/>
    <w:multiLevelType w:val="hybridMultilevel"/>
    <w:tmpl w:val="3538201C"/>
    <w:lvl w:ilvl="0" w:tplc="3996B7B8">
      <w:start w:val="1"/>
      <w:numFmt w:val="bullet"/>
      <w:lvlText w:val="•"/>
      <w:lvlJc w:val="left"/>
      <w:pPr>
        <w:tabs>
          <w:tab w:val="num" w:pos="720"/>
        </w:tabs>
        <w:ind w:left="720" w:hanging="360"/>
      </w:pPr>
      <w:rPr>
        <w:rFonts w:ascii="Arial" w:hAnsi="Arial" w:hint="default"/>
      </w:rPr>
    </w:lvl>
    <w:lvl w:ilvl="1" w:tplc="80023A5C">
      <w:numFmt w:val="bullet"/>
      <w:lvlText w:val="•"/>
      <w:lvlJc w:val="left"/>
      <w:pPr>
        <w:tabs>
          <w:tab w:val="num" w:pos="1440"/>
        </w:tabs>
        <w:ind w:left="1440" w:hanging="360"/>
      </w:pPr>
      <w:rPr>
        <w:rFonts w:ascii="Arial" w:hAnsi="Arial" w:hint="default"/>
      </w:rPr>
    </w:lvl>
    <w:lvl w:ilvl="2" w:tplc="6AA253FE" w:tentative="1">
      <w:start w:val="1"/>
      <w:numFmt w:val="bullet"/>
      <w:lvlText w:val="•"/>
      <w:lvlJc w:val="left"/>
      <w:pPr>
        <w:tabs>
          <w:tab w:val="num" w:pos="2160"/>
        </w:tabs>
        <w:ind w:left="2160" w:hanging="360"/>
      </w:pPr>
      <w:rPr>
        <w:rFonts w:ascii="Arial" w:hAnsi="Arial" w:hint="default"/>
      </w:rPr>
    </w:lvl>
    <w:lvl w:ilvl="3" w:tplc="B9E04DA2" w:tentative="1">
      <w:start w:val="1"/>
      <w:numFmt w:val="bullet"/>
      <w:lvlText w:val="•"/>
      <w:lvlJc w:val="left"/>
      <w:pPr>
        <w:tabs>
          <w:tab w:val="num" w:pos="2880"/>
        </w:tabs>
        <w:ind w:left="2880" w:hanging="360"/>
      </w:pPr>
      <w:rPr>
        <w:rFonts w:ascii="Arial" w:hAnsi="Arial" w:hint="default"/>
      </w:rPr>
    </w:lvl>
    <w:lvl w:ilvl="4" w:tplc="A34AE9E6" w:tentative="1">
      <w:start w:val="1"/>
      <w:numFmt w:val="bullet"/>
      <w:lvlText w:val="•"/>
      <w:lvlJc w:val="left"/>
      <w:pPr>
        <w:tabs>
          <w:tab w:val="num" w:pos="3600"/>
        </w:tabs>
        <w:ind w:left="3600" w:hanging="360"/>
      </w:pPr>
      <w:rPr>
        <w:rFonts w:ascii="Arial" w:hAnsi="Arial" w:hint="default"/>
      </w:rPr>
    </w:lvl>
    <w:lvl w:ilvl="5" w:tplc="E210FB2C" w:tentative="1">
      <w:start w:val="1"/>
      <w:numFmt w:val="bullet"/>
      <w:lvlText w:val="•"/>
      <w:lvlJc w:val="left"/>
      <w:pPr>
        <w:tabs>
          <w:tab w:val="num" w:pos="4320"/>
        </w:tabs>
        <w:ind w:left="4320" w:hanging="360"/>
      </w:pPr>
      <w:rPr>
        <w:rFonts w:ascii="Arial" w:hAnsi="Arial" w:hint="default"/>
      </w:rPr>
    </w:lvl>
    <w:lvl w:ilvl="6" w:tplc="918896FE" w:tentative="1">
      <w:start w:val="1"/>
      <w:numFmt w:val="bullet"/>
      <w:lvlText w:val="•"/>
      <w:lvlJc w:val="left"/>
      <w:pPr>
        <w:tabs>
          <w:tab w:val="num" w:pos="5040"/>
        </w:tabs>
        <w:ind w:left="5040" w:hanging="360"/>
      </w:pPr>
      <w:rPr>
        <w:rFonts w:ascii="Arial" w:hAnsi="Arial" w:hint="default"/>
      </w:rPr>
    </w:lvl>
    <w:lvl w:ilvl="7" w:tplc="2D849F18" w:tentative="1">
      <w:start w:val="1"/>
      <w:numFmt w:val="bullet"/>
      <w:lvlText w:val="•"/>
      <w:lvlJc w:val="left"/>
      <w:pPr>
        <w:tabs>
          <w:tab w:val="num" w:pos="5760"/>
        </w:tabs>
        <w:ind w:left="5760" w:hanging="360"/>
      </w:pPr>
      <w:rPr>
        <w:rFonts w:ascii="Arial" w:hAnsi="Arial" w:hint="default"/>
      </w:rPr>
    </w:lvl>
    <w:lvl w:ilvl="8" w:tplc="D892E4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BC7BC5"/>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B2568"/>
    <w:multiLevelType w:val="hybridMultilevel"/>
    <w:tmpl w:val="A0C2D364"/>
    <w:lvl w:ilvl="0" w:tplc="5FAA78AE">
      <w:start w:val="1"/>
      <w:numFmt w:val="bullet"/>
      <w:lvlText w:val="•"/>
      <w:lvlJc w:val="left"/>
      <w:pPr>
        <w:tabs>
          <w:tab w:val="num" w:pos="720"/>
        </w:tabs>
        <w:ind w:left="720" w:hanging="360"/>
      </w:pPr>
      <w:rPr>
        <w:rFonts w:ascii="Arial" w:hAnsi="Arial" w:hint="default"/>
      </w:rPr>
    </w:lvl>
    <w:lvl w:ilvl="1" w:tplc="407C6196" w:tentative="1">
      <w:start w:val="1"/>
      <w:numFmt w:val="bullet"/>
      <w:lvlText w:val="•"/>
      <w:lvlJc w:val="left"/>
      <w:pPr>
        <w:tabs>
          <w:tab w:val="num" w:pos="1440"/>
        </w:tabs>
        <w:ind w:left="1440" w:hanging="360"/>
      </w:pPr>
      <w:rPr>
        <w:rFonts w:ascii="Arial" w:hAnsi="Arial" w:hint="default"/>
      </w:rPr>
    </w:lvl>
    <w:lvl w:ilvl="2" w:tplc="1B1EC17C">
      <w:start w:val="1"/>
      <w:numFmt w:val="bullet"/>
      <w:lvlText w:val="•"/>
      <w:lvlJc w:val="left"/>
      <w:pPr>
        <w:tabs>
          <w:tab w:val="num" w:pos="2160"/>
        </w:tabs>
        <w:ind w:left="2160" w:hanging="360"/>
      </w:pPr>
      <w:rPr>
        <w:rFonts w:ascii="Arial" w:hAnsi="Arial" w:hint="default"/>
      </w:rPr>
    </w:lvl>
    <w:lvl w:ilvl="3" w:tplc="6346DB3C" w:tentative="1">
      <w:start w:val="1"/>
      <w:numFmt w:val="bullet"/>
      <w:lvlText w:val="•"/>
      <w:lvlJc w:val="left"/>
      <w:pPr>
        <w:tabs>
          <w:tab w:val="num" w:pos="2880"/>
        </w:tabs>
        <w:ind w:left="2880" w:hanging="360"/>
      </w:pPr>
      <w:rPr>
        <w:rFonts w:ascii="Arial" w:hAnsi="Arial" w:hint="default"/>
      </w:rPr>
    </w:lvl>
    <w:lvl w:ilvl="4" w:tplc="290294C8" w:tentative="1">
      <w:start w:val="1"/>
      <w:numFmt w:val="bullet"/>
      <w:lvlText w:val="•"/>
      <w:lvlJc w:val="left"/>
      <w:pPr>
        <w:tabs>
          <w:tab w:val="num" w:pos="3600"/>
        </w:tabs>
        <w:ind w:left="3600" w:hanging="360"/>
      </w:pPr>
      <w:rPr>
        <w:rFonts w:ascii="Arial" w:hAnsi="Arial" w:hint="default"/>
      </w:rPr>
    </w:lvl>
    <w:lvl w:ilvl="5" w:tplc="469C591E" w:tentative="1">
      <w:start w:val="1"/>
      <w:numFmt w:val="bullet"/>
      <w:lvlText w:val="•"/>
      <w:lvlJc w:val="left"/>
      <w:pPr>
        <w:tabs>
          <w:tab w:val="num" w:pos="4320"/>
        </w:tabs>
        <w:ind w:left="4320" w:hanging="360"/>
      </w:pPr>
      <w:rPr>
        <w:rFonts w:ascii="Arial" w:hAnsi="Arial" w:hint="default"/>
      </w:rPr>
    </w:lvl>
    <w:lvl w:ilvl="6" w:tplc="55643F44" w:tentative="1">
      <w:start w:val="1"/>
      <w:numFmt w:val="bullet"/>
      <w:lvlText w:val="•"/>
      <w:lvlJc w:val="left"/>
      <w:pPr>
        <w:tabs>
          <w:tab w:val="num" w:pos="5040"/>
        </w:tabs>
        <w:ind w:left="5040" w:hanging="360"/>
      </w:pPr>
      <w:rPr>
        <w:rFonts w:ascii="Arial" w:hAnsi="Arial" w:hint="default"/>
      </w:rPr>
    </w:lvl>
    <w:lvl w:ilvl="7" w:tplc="8E9C66B6" w:tentative="1">
      <w:start w:val="1"/>
      <w:numFmt w:val="bullet"/>
      <w:lvlText w:val="•"/>
      <w:lvlJc w:val="left"/>
      <w:pPr>
        <w:tabs>
          <w:tab w:val="num" w:pos="5760"/>
        </w:tabs>
        <w:ind w:left="5760" w:hanging="360"/>
      </w:pPr>
      <w:rPr>
        <w:rFonts w:ascii="Arial" w:hAnsi="Arial" w:hint="default"/>
      </w:rPr>
    </w:lvl>
    <w:lvl w:ilvl="8" w:tplc="F14C8B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D23174"/>
    <w:multiLevelType w:val="hybridMultilevel"/>
    <w:tmpl w:val="BB1E1EC6"/>
    <w:lvl w:ilvl="0" w:tplc="DA88240C">
      <w:start w:val="1"/>
      <w:numFmt w:val="decimal"/>
      <w:lvlText w:val="%1."/>
      <w:lvlJc w:val="left"/>
      <w:pPr>
        <w:tabs>
          <w:tab w:val="num" w:pos="720"/>
        </w:tabs>
        <w:ind w:left="720" w:hanging="360"/>
      </w:pPr>
    </w:lvl>
    <w:lvl w:ilvl="1" w:tplc="6690253E" w:tentative="1">
      <w:start w:val="1"/>
      <w:numFmt w:val="decimal"/>
      <w:lvlText w:val="%2."/>
      <w:lvlJc w:val="left"/>
      <w:pPr>
        <w:tabs>
          <w:tab w:val="num" w:pos="1440"/>
        </w:tabs>
        <w:ind w:left="1440" w:hanging="360"/>
      </w:pPr>
    </w:lvl>
    <w:lvl w:ilvl="2" w:tplc="1856DF14" w:tentative="1">
      <w:start w:val="1"/>
      <w:numFmt w:val="decimal"/>
      <w:lvlText w:val="%3."/>
      <w:lvlJc w:val="left"/>
      <w:pPr>
        <w:tabs>
          <w:tab w:val="num" w:pos="2160"/>
        </w:tabs>
        <w:ind w:left="2160" w:hanging="360"/>
      </w:pPr>
    </w:lvl>
    <w:lvl w:ilvl="3" w:tplc="84DA32B2" w:tentative="1">
      <w:start w:val="1"/>
      <w:numFmt w:val="decimal"/>
      <w:lvlText w:val="%4."/>
      <w:lvlJc w:val="left"/>
      <w:pPr>
        <w:tabs>
          <w:tab w:val="num" w:pos="2880"/>
        </w:tabs>
        <w:ind w:left="2880" w:hanging="360"/>
      </w:pPr>
    </w:lvl>
    <w:lvl w:ilvl="4" w:tplc="47AC2888" w:tentative="1">
      <w:start w:val="1"/>
      <w:numFmt w:val="decimal"/>
      <w:lvlText w:val="%5."/>
      <w:lvlJc w:val="left"/>
      <w:pPr>
        <w:tabs>
          <w:tab w:val="num" w:pos="3600"/>
        </w:tabs>
        <w:ind w:left="3600" w:hanging="360"/>
      </w:pPr>
    </w:lvl>
    <w:lvl w:ilvl="5" w:tplc="36B4DDFE" w:tentative="1">
      <w:start w:val="1"/>
      <w:numFmt w:val="decimal"/>
      <w:lvlText w:val="%6."/>
      <w:lvlJc w:val="left"/>
      <w:pPr>
        <w:tabs>
          <w:tab w:val="num" w:pos="4320"/>
        </w:tabs>
        <w:ind w:left="4320" w:hanging="360"/>
      </w:pPr>
    </w:lvl>
    <w:lvl w:ilvl="6" w:tplc="F9BC575E" w:tentative="1">
      <w:start w:val="1"/>
      <w:numFmt w:val="decimal"/>
      <w:lvlText w:val="%7."/>
      <w:lvlJc w:val="left"/>
      <w:pPr>
        <w:tabs>
          <w:tab w:val="num" w:pos="5040"/>
        </w:tabs>
        <w:ind w:left="5040" w:hanging="360"/>
      </w:pPr>
    </w:lvl>
    <w:lvl w:ilvl="7" w:tplc="069E3FDA" w:tentative="1">
      <w:start w:val="1"/>
      <w:numFmt w:val="decimal"/>
      <w:lvlText w:val="%8."/>
      <w:lvlJc w:val="left"/>
      <w:pPr>
        <w:tabs>
          <w:tab w:val="num" w:pos="5760"/>
        </w:tabs>
        <w:ind w:left="5760" w:hanging="360"/>
      </w:pPr>
    </w:lvl>
    <w:lvl w:ilvl="8" w:tplc="F9E8F1EA" w:tentative="1">
      <w:start w:val="1"/>
      <w:numFmt w:val="decimal"/>
      <w:lvlText w:val="%9."/>
      <w:lvlJc w:val="left"/>
      <w:pPr>
        <w:tabs>
          <w:tab w:val="num" w:pos="6480"/>
        </w:tabs>
        <w:ind w:left="6480" w:hanging="360"/>
      </w:pPr>
    </w:lvl>
  </w:abstractNum>
  <w:abstractNum w:abstractNumId="13" w15:restartNumberingAfterBreak="0">
    <w:nsid w:val="6A6B6B69"/>
    <w:multiLevelType w:val="hybridMultilevel"/>
    <w:tmpl w:val="1D1AE2DC"/>
    <w:lvl w:ilvl="0" w:tplc="B888BF8A">
      <w:start w:val="1"/>
      <w:numFmt w:val="decimal"/>
      <w:lvlText w:val="%1."/>
      <w:lvlJc w:val="left"/>
      <w:pPr>
        <w:ind w:left="360" w:hanging="360"/>
      </w:pPr>
      <w:rPr>
        <w:rFonts w:asciiTheme="minorHAnsi" w:hAnsiTheme="minorHAnsi" w:cstheme="minorHAnsi" w:hint="default"/>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6BC124D1"/>
    <w:multiLevelType w:val="hybridMultilevel"/>
    <w:tmpl w:val="09928AE6"/>
    <w:lvl w:ilvl="0" w:tplc="0816000F">
      <w:start w:val="1"/>
      <w:numFmt w:val="decimal"/>
      <w:lvlText w:val="%1."/>
      <w:lvlJc w:val="left"/>
      <w:pPr>
        <w:ind w:left="720" w:hanging="360"/>
      </w:pPr>
    </w:lvl>
    <w:lvl w:ilvl="1" w:tplc="1F7AF03C">
      <w:start w:val="1"/>
      <w:numFmt w:val="decimal"/>
      <w:lvlText w:val="(%2)"/>
      <w:lvlJc w:val="left"/>
      <w:pPr>
        <w:ind w:left="1785" w:hanging="705"/>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EA328BA"/>
    <w:multiLevelType w:val="hybridMultilevel"/>
    <w:tmpl w:val="408A8110"/>
    <w:lvl w:ilvl="0" w:tplc="D684FDB4">
      <w:start w:val="1"/>
      <w:numFmt w:val="bullet"/>
      <w:lvlText w:val="•"/>
      <w:lvlJc w:val="left"/>
      <w:pPr>
        <w:tabs>
          <w:tab w:val="num" w:pos="720"/>
        </w:tabs>
        <w:ind w:left="720" w:hanging="360"/>
      </w:pPr>
      <w:rPr>
        <w:rFonts w:ascii="Arial" w:hAnsi="Arial" w:hint="default"/>
      </w:rPr>
    </w:lvl>
    <w:lvl w:ilvl="1" w:tplc="9DAC7512">
      <w:numFmt w:val="bullet"/>
      <w:lvlText w:val="•"/>
      <w:lvlJc w:val="left"/>
      <w:pPr>
        <w:tabs>
          <w:tab w:val="num" w:pos="1440"/>
        </w:tabs>
        <w:ind w:left="1440" w:hanging="360"/>
      </w:pPr>
      <w:rPr>
        <w:rFonts w:ascii="Arial" w:hAnsi="Arial" w:hint="default"/>
      </w:rPr>
    </w:lvl>
    <w:lvl w:ilvl="2" w:tplc="94D6409E" w:tentative="1">
      <w:start w:val="1"/>
      <w:numFmt w:val="bullet"/>
      <w:lvlText w:val="•"/>
      <w:lvlJc w:val="left"/>
      <w:pPr>
        <w:tabs>
          <w:tab w:val="num" w:pos="2160"/>
        </w:tabs>
        <w:ind w:left="2160" w:hanging="360"/>
      </w:pPr>
      <w:rPr>
        <w:rFonts w:ascii="Arial" w:hAnsi="Arial" w:hint="default"/>
      </w:rPr>
    </w:lvl>
    <w:lvl w:ilvl="3" w:tplc="71F2AD5A" w:tentative="1">
      <w:start w:val="1"/>
      <w:numFmt w:val="bullet"/>
      <w:lvlText w:val="•"/>
      <w:lvlJc w:val="left"/>
      <w:pPr>
        <w:tabs>
          <w:tab w:val="num" w:pos="2880"/>
        </w:tabs>
        <w:ind w:left="2880" w:hanging="360"/>
      </w:pPr>
      <w:rPr>
        <w:rFonts w:ascii="Arial" w:hAnsi="Arial" w:hint="default"/>
      </w:rPr>
    </w:lvl>
    <w:lvl w:ilvl="4" w:tplc="F7B0AF24" w:tentative="1">
      <w:start w:val="1"/>
      <w:numFmt w:val="bullet"/>
      <w:lvlText w:val="•"/>
      <w:lvlJc w:val="left"/>
      <w:pPr>
        <w:tabs>
          <w:tab w:val="num" w:pos="3600"/>
        </w:tabs>
        <w:ind w:left="3600" w:hanging="360"/>
      </w:pPr>
      <w:rPr>
        <w:rFonts w:ascii="Arial" w:hAnsi="Arial" w:hint="default"/>
      </w:rPr>
    </w:lvl>
    <w:lvl w:ilvl="5" w:tplc="AAE24500" w:tentative="1">
      <w:start w:val="1"/>
      <w:numFmt w:val="bullet"/>
      <w:lvlText w:val="•"/>
      <w:lvlJc w:val="left"/>
      <w:pPr>
        <w:tabs>
          <w:tab w:val="num" w:pos="4320"/>
        </w:tabs>
        <w:ind w:left="4320" w:hanging="360"/>
      </w:pPr>
      <w:rPr>
        <w:rFonts w:ascii="Arial" w:hAnsi="Arial" w:hint="default"/>
      </w:rPr>
    </w:lvl>
    <w:lvl w:ilvl="6" w:tplc="700032FC" w:tentative="1">
      <w:start w:val="1"/>
      <w:numFmt w:val="bullet"/>
      <w:lvlText w:val="•"/>
      <w:lvlJc w:val="left"/>
      <w:pPr>
        <w:tabs>
          <w:tab w:val="num" w:pos="5040"/>
        </w:tabs>
        <w:ind w:left="5040" w:hanging="360"/>
      </w:pPr>
      <w:rPr>
        <w:rFonts w:ascii="Arial" w:hAnsi="Arial" w:hint="default"/>
      </w:rPr>
    </w:lvl>
    <w:lvl w:ilvl="7" w:tplc="60DA01D2" w:tentative="1">
      <w:start w:val="1"/>
      <w:numFmt w:val="bullet"/>
      <w:lvlText w:val="•"/>
      <w:lvlJc w:val="left"/>
      <w:pPr>
        <w:tabs>
          <w:tab w:val="num" w:pos="5760"/>
        </w:tabs>
        <w:ind w:left="5760" w:hanging="360"/>
      </w:pPr>
      <w:rPr>
        <w:rFonts w:ascii="Arial" w:hAnsi="Arial" w:hint="default"/>
      </w:rPr>
    </w:lvl>
    <w:lvl w:ilvl="8" w:tplc="555886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3A66E1"/>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848434">
    <w:abstractNumId w:val="8"/>
  </w:num>
  <w:num w:numId="2" w16cid:durableId="330136064">
    <w:abstractNumId w:val="5"/>
  </w:num>
  <w:num w:numId="3" w16cid:durableId="606741248">
    <w:abstractNumId w:val="9"/>
  </w:num>
  <w:num w:numId="4" w16cid:durableId="1119564714">
    <w:abstractNumId w:val="15"/>
  </w:num>
  <w:num w:numId="5" w16cid:durableId="464664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879002">
    <w:abstractNumId w:val="4"/>
  </w:num>
  <w:num w:numId="7" w16cid:durableId="181284123">
    <w:abstractNumId w:val="3"/>
  </w:num>
  <w:num w:numId="8" w16cid:durableId="1000812139">
    <w:abstractNumId w:val="7"/>
  </w:num>
  <w:num w:numId="9" w16cid:durableId="1945451536">
    <w:abstractNumId w:val="13"/>
  </w:num>
  <w:num w:numId="10" w16cid:durableId="1521629962">
    <w:abstractNumId w:val="11"/>
  </w:num>
  <w:num w:numId="11" w16cid:durableId="1283686034">
    <w:abstractNumId w:val="2"/>
  </w:num>
  <w:num w:numId="12" w16cid:durableId="1018853463">
    <w:abstractNumId w:val="10"/>
  </w:num>
  <w:num w:numId="13" w16cid:durableId="946734080">
    <w:abstractNumId w:val="1"/>
  </w:num>
  <w:num w:numId="14" w16cid:durableId="989754112">
    <w:abstractNumId w:val="12"/>
  </w:num>
  <w:num w:numId="15" w16cid:durableId="631181038">
    <w:abstractNumId w:val="0"/>
  </w:num>
  <w:num w:numId="16" w16cid:durableId="1850944863">
    <w:abstractNumId w:val="16"/>
  </w:num>
  <w:num w:numId="17" w16cid:durableId="1495296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0" w:nlCheck="1" w:checkStyle="0"/>
  <w:activeWritingStyle w:appName="MSWord" w:lang="en-US" w:vendorID="64" w:dllVersion="0" w:nlCheck="1" w:checkStyle="1"/>
  <w:activeWritingStyle w:appName="MSWord" w:lang="en-GB" w:vendorID="64" w:dllVersion="0" w:nlCheck="1" w:checkStyle="1"/>
  <w:activeWritingStyle w:appName="MSWord" w:lang="en-GB" w:vendorID="64" w:dllVersion="6" w:nlCheck="1" w:checkStyle="1"/>
  <w:activeWritingStyle w:appName="MSWord" w:lang="en-US" w:vendorID="64" w:dllVersion="6" w:nlCheck="1" w:checkStyle="1"/>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zNzO3sDQwNDc0MTRR0lEKTi0uzszPAykwrAUAt18PaCwAAAA="/>
  </w:docVars>
  <w:rsids>
    <w:rsidRoot w:val="00DD137B"/>
    <w:rsid w:val="0000071E"/>
    <w:rsid w:val="00000E60"/>
    <w:rsid w:val="00001B76"/>
    <w:rsid w:val="00001BF8"/>
    <w:rsid w:val="00001C30"/>
    <w:rsid w:val="0000413E"/>
    <w:rsid w:val="00004992"/>
    <w:rsid w:val="00004B54"/>
    <w:rsid w:val="000056B6"/>
    <w:rsid w:val="00010136"/>
    <w:rsid w:val="0001221F"/>
    <w:rsid w:val="000128DE"/>
    <w:rsid w:val="00013615"/>
    <w:rsid w:val="0001410F"/>
    <w:rsid w:val="0001428E"/>
    <w:rsid w:val="0001472B"/>
    <w:rsid w:val="00014A7D"/>
    <w:rsid w:val="0001579A"/>
    <w:rsid w:val="0002070B"/>
    <w:rsid w:val="00021CEB"/>
    <w:rsid w:val="00022742"/>
    <w:rsid w:val="00023949"/>
    <w:rsid w:val="00023C7D"/>
    <w:rsid w:val="000247CD"/>
    <w:rsid w:val="00025463"/>
    <w:rsid w:val="00027A44"/>
    <w:rsid w:val="00027B61"/>
    <w:rsid w:val="00027FD1"/>
    <w:rsid w:val="00030D01"/>
    <w:rsid w:val="00030D23"/>
    <w:rsid w:val="00031164"/>
    <w:rsid w:val="00031A9C"/>
    <w:rsid w:val="00032FBD"/>
    <w:rsid w:val="00033955"/>
    <w:rsid w:val="000339BD"/>
    <w:rsid w:val="00033E01"/>
    <w:rsid w:val="0004355A"/>
    <w:rsid w:val="0005007C"/>
    <w:rsid w:val="00050BDE"/>
    <w:rsid w:val="00050D6A"/>
    <w:rsid w:val="00050DF6"/>
    <w:rsid w:val="000514F2"/>
    <w:rsid w:val="00052651"/>
    <w:rsid w:val="00052743"/>
    <w:rsid w:val="0005335C"/>
    <w:rsid w:val="00053F80"/>
    <w:rsid w:val="0005475F"/>
    <w:rsid w:val="00054D4C"/>
    <w:rsid w:val="00057BFE"/>
    <w:rsid w:val="00061902"/>
    <w:rsid w:val="00061EC9"/>
    <w:rsid w:val="000624D3"/>
    <w:rsid w:val="0006348E"/>
    <w:rsid w:val="00064B8E"/>
    <w:rsid w:val="00065185"/>
    <w:rsid w:val="000662C7"/>
    <w:rsid w:val="00066A46"/>
    <w:rsid w:val="000703E0"/>
    <w:rsid w:val="00073C90"/>
    <w:rsid w:val="00073F8F"/>
    <w:rsid w:val="00074ED9"/>
    <w:rsid w:val="000767F6"/>
    <w:rsid w:val="00076C8F"/>
    <w:rsid w:val="00077544"/>
    <w:rsid w:val="00080860"/>
    <w:rsid w:val="0008112B"/>
    <w:rsid w:val="0008123B"/>
    <w:rsid w:val="00081944"/>
    <w:rsid w:val="00083A26"/>
    <w:rsid w:val="00083FC1"/>
    <w:rsid w:val="00091B14"/>
    <w:rsid w:val="000922E5"/>
    <w:rsid w:val="00092E3E"/>
    <w:rsid w:val="00093318"/>
    <w:rsid w:val="00094E03"/>
    <w:rsid w:val="00096A1E"/>
    <w:rsid w:val="00096C3B"/>
    <w:rsid w:val="000A19E8"/>
    <w:rsid w:val="000A1C37"/>
    <w:rsid w:val="000A1EAD"/>
    <w:rsid w:val="000A20C5"/>
    <w:rsid w:val="000A3638"/>
    <w:rsid w:val="000A3830"/>
    <w:rsid w:val="000A459B"/>
    <w:rsid w:val="000A47A8"/>
    <w:rsid w:val="000A4B18"/>
    <w:rsid w:val="000A691A"/>
    <w:rsid w:val="000A7BA2"/>
    <w:rsid w:val="000B1054"/>
    <w:rsid w:val="000B2114"/>
    <w:rsid w:val="000B23D0"/>
    <w:rsid w:val="000B3B3A"/>
    <w:rsid w:val="000B4452"/>
    <w:rsid w:val="000B5EC7"/>
    <w:rsid w:val="000B77D7"/>
    <w:rsid w:val="000C088D"/>
    <w:rsid w:val="000C1DA5"/>
    <w:rsid w:val="000C27CC"/>
    <w:rsid w:val="000C36DE"/>
    <w:rsid w:val="000C3EFB"/>
    <w:rsid w:val="000C6482"/>
    <w:rsid w:val="000C7C5C"/>
    <w:rsid w:val="000C7CE1"/>
    <w:rsid w:val="000D05A6"/>
    <w:rsid w:val="000D161C"/>
    <w:rsid w:val="000D16F9"/>
    <w:rsid w:val="000D1925"/>
    <w:rsid w:val="000D1BAC"/>
    <w:rsid w:val="000D2A63"/>
    <w:rsid w:val="000D2B6B"/>
    <w:rsid w:val="000D4A38"/>
    <w:rsid w:val="000D6EDA"/>
    <w:rsid w:val="000E053A"/>
    <w:rsid w:val="000E20B7"/>
    <w:rsid w:val="000E298E"/>
    <w:rsid w:val="000E3BDF"/>
    <w:rsid w:val="000E4340"/>
    <w:rsid w:val="000E4AF7"/>
    <w:rsid w:val="000E50B0"/>
    <w:rsid w:val="000E50E0"/>
    <w:rsid w:val="000E61B1"/>
    <w:rsid w:val="000E6ACE"/>
    <w:rsid w:val="000F0135"/>
    <w:rsid w:val="000F0A36"/>
    <w:rsid w:val="000F1814"/>
    <w:rsid w:val="000F2467"/>
    <w:rsid w:val="000F3499"/>
    <w:rsid w:val="000F4F47"/>
    <w:rsid w:val="000F5E21"/>
    <w:rsid w:val="000F72CE"/>
    <w:rsid w:val="000F7807"/>
    <w:rsid w:val="000F7CCB"/>
    <w:rsid w:val="00100245"/>
    <w:rsid w:val="001009B8"/>
    <w:rsid w:val="0010121E"/>
    <w:rsid w:val="001020E4"/>
    <w:rsid w:val="001023BC"/>
    <w:rsid w:val="00102463"/>
    <w:rsid w:val="001040D5"/>
    <w:rsid w:val="001042AC"/>
    <w:rsid w:val="0010536D"/>
    <w:rsid w:val="001062C0"/>
    <w:rsid w:val="0010649C"/>
    <w:rsid w:val="00111267"/>
    <w:rsid w:val="001121A9"/>
    <w:rsid w:val="00113AF2"/>
    <w:rsid w:val="00113D7C"/>
    <w:rsid w:val="00115DD2"/>
    <w:rsid w:val="00116416"/>
    <w:rsid w:val="001164B4"/>
    <w:rsid w:val="0011674C"/>
    <w:rsid w:val="0011691E"/>
    <w:rsid w:val="001169A5"/>
    <w:rsid w:val="00116C88"/>
    <w:rsid w:val="00120344"/>
    <w:rsid w:val="001209E0"/>
    <w:rsid w:val="00120CB0"/>
    <w:rsid w:val="001210F8"/>
    <w:rsid w:val="00121A0F"/>
    <w:rsid w:val="00123F4F"/>
    <w:rsid w:val="001254AC"/>
    <w:rsid w:val="0012583F"/>
    <w:rsid w:val="00125A04"/>
    <w:rsid w:val="00125ADA"/>
    <w:rsid w:val="00125CD0"/>
    <w:rsid w:val="00127112"/>
    <w:rsid w:val="00127F35"/>
    <w:rsid w:val="00130E08"/>
    <w:rsid w:val="00132729"/>
    <w:rsid w:val="00132D2E"/>
    <w:rsid w:val="00134067"/>
    <w:rsid w:val="0013429F"/>
    <w:rsid w:val="0013468D"/>
    <w:rsid w:val="00137D20"/>
    <w:rsid w:val="001426B8"/>
    <w:rsid w:val="00142871"/>
    <w:rsid w:val="0014298F"/>
    <w:rsid w:val="00142D02"/>
    <w:rsid w:val="00142F34"/>
    <w:rsid w:val="00143FC2"/>
    <w:rsid w:val="0014730C"/>
    <w:rsid w:val="001475F1"/>
    <w:rsid w:val="001477F0"/>
    <w:rsid w:val="00147A26"/>
    <w:rsid w:val="00150227"/>
    <w:rsid w:val="00150CFA"/>
    <w:rsid w:val="00151192"/>
    <w:rsid w:val="00151629"/>
    <w:rsid w:val="0015171D"/>
    <w:rsid w:val="0015279A"/>
    <w:rsid w:val="00154304"/>
    <w:rsid w:val="00155E21"/>
    <w:rsid w:val="00155F62"/>
    <w:rsid w:val="00156F2C"/>
    <w:rsid w:val="00157060"/>
    <w:rsid w:val="001606A1"/>
    <w:rsid w:val="00162741"/>
    <w:rsid w:val="00163E32"/>
    <w:rsid w:val="00164A28"/>
    <w:rsid w:val="0016583B"/>
    <w:rsid w:val="00165A2C"/>
    <w:rsid w:val="001674C4"/>
    <w:rsid w:val="00167AFD"/>
    <w:rsid w:val="00167BB0"/>
    <w:rsid w:val="00167FF7"/>
    <w:rsid w:val="00170AD6"/>
    <w:rsid w:val="00170B5E"/>
    <w:rsid w:val="001717F0"/>
    <w:rsid w:val="001718FA"/>
    <w:rsid w:val="00172C9C"/>
    <w:rsid w:val="001737E2"/>
    <w:rsid w:val="00174360"/>
    <w:rsid w:val="00174733"/>
    <w:rsid w:val="0017506F"/>
    <w:rsid w:val="00175350"/>
    <w:rsid w:val="00175AFE"/>
    <w:rsid w:val="00175C25"/>
    <w:rsid w:val="00177493"/>
    <w:rsid w:val="00180920"/>
    <w:rsid w:val="001816E6"/>
    <w:rsid w:val="00182692"/>
    <w:rsid w:val="00184A12"/>
    <w:rsid w:val="00184DCD"/>
    <w:rsid w:val="00184EF5"/>
    <w:rsid w:val="0018541C"/>
    <w:rsid w:val="00185814"/>
    <w:rsid w:val="00187953"/>
    <w:rsid w:val="00187957"/>
    <w:rsid w:val="00191208"/>
    <w:rsid w:val="001921BF"/>
    <w:rsid w:val="00192C4A"/>
    <w:rsid w:val="00193932"/>
    <w:rsid w:val="00196E0E"/>
    <w:rsid w:val="001A014A"/>
    <w:rsid w:val="001A02AC"/>
    <w:rsid w:val="001A0C59"/>
    <w:rsid w:val="001A1175"/>
    <w:rsid w:val="001A20A5"/>
    <w:rsid w:val="001A2F5E"/>
    <w:rsid w:val="001A5315"/>
    <w:rsid w:val="001A58E8"/>
    <w:rsid w:val="001A59F9"/>
    <w:rsid w:val="001A5A9F"/>
    <w:rsid w:val="001A6F66"/>
    <w:rsid w:val="001A77C9"/>
    <w:rsid w:val="001B00D9"/>
    <w:rsid w:val="001B0288"/>
    <w:rsid w:val="001B262A"/>
    <w:rsid w:val="001B3ECF"/>
    <w:rsid w:val="001C012A"/>
    <w:rsid w:val="001C02C3"/>
    <w:rsid w:val="001C069F"/>
    <w:rsid w:val="001C2242"/>
    <w:rsid w:val="001C242A"/>
    <w:rsid w:val="001C34B3"/>
    <w:rsid w:val="001C3ABA"/>
    <w:rsid w:val="001C3DB2"/>
    <w:rsid w:val="001C492F"/>
    <w:rsid w:val="001C4A88"/>
    <w:rsid w:val="001C4F0D"/>
    <w:rsid w:val="001C61BF"/>
    <w:rsid w:val="001C64A7"/>
    <w:rsid w:val="001C6A0F"/>
    <w:rsid w:val="001C6C3A"/>
    <w:rsid w:val="001C70C9"/>
    <w:rsid w:val="001C7693"/>
    <w:rsid w:val="001C7C13"/>
    <w:rsid w:val="001D07BC"/>
    <w:rsid w:val="001D0CD9"/>
    <w:rsid w:val="001D184F"/>
    <w:rsid w:val="001D3A30"/>
    <w:rsid w:val="001D3C99"/>
    <w:rsid w:val="001D4A56"/>
    <w:rsid w:val="001D7627"/>
    <w:rsid w:val="001D7C85"/>
    <w:rsid w:val="001E1314"/>
    <w:rsid w:val="001E21F9"/>
    <w:rsid w:val="001E30D7"/>
    <w:rsid w:val="001E3B8F"/>
    <w:rsid w:val="001E4EA1"/>
    <w:rsid w:val="001E50E7"/>
    <w:rsid w:val="001E611A"/>
    <w:rsid w:val="001E621D"/>
    <w:rsid w:val="001E6661"/>
    <w:rsid w:val="001E6DDD"/>
    <w:rsid w:val="001E70AD"/>
    <w:rsid w:val="001E7B94"/>
    <w:rsid w:val="001F0235"/>
    <w:rsid w:val="001F228B"/>
    <w:rsid w:val="001F2F6C"/>
    <w:rsid w:val="001F3E0A"/>
    <w:rsid w:val="001F4F0C"/>
    <w:rsid w:val="001F4F94"/>
    <w:rsid w:val="001F60F7"/>
    <w:rsid w:val="001F60FE"/>
    <w:rsid w:val="0020057D"/>
    <w:rsid w:val="00201CB5"/>
    <w:rsid w:val="0020220B"/>
    <w:rsid w:val="00202351"/>
    <w:rsid w:val="002028BB"/>
    <w:rsid w:val="00204758"/>
    <w:rsid w:val="00204CBA"/>
    <w:rsid w:val="002075E4"/>
    <w:rsid w:val="002077C4"/>
    <w:rsid w:val="002078AA"/>
    <w:rsid w:val="0021116C"/>
    <w:rsid w:val="00212833"/>
    <w:rsid w:val="00212892"/>
    <w:rsid w:val="00212896"/>
    <w:rsid w:val="00212AE1"/>
    <w:rsid w:val="00212BC2"/>
    <w:rsid w:val="002136D2"/>
    <w:rsid w:val="00215DDD"/>
    <w:rsid w:val="0022076A"/>
    <w:rsid w:val="0022225E"/>
    <w:rsid w:val="00222BAA"/>
    <w:rsid w:val="00223FBF"/>
    <w:rsid w:val="002255A4"/>
    <w:rsid w:val="00225F13"/>
    <w:rsid w:val="002271A4"/>
    <w:rsid w:val="002301CD"/>
    <w:rsid w:val="00231C38"/>
    <w:rsid w:val="002324AC"/>
    <w:rsid w:val="00232A28"/>
    <w:rsid w:val="00234192"/>
    <w:rsid w:val="002362F1"/>
    <w:rsid w:val="00237400"/>
    <w:rsid w:val="0023772E"/>
    <w:rsid w:val="002377D2"/>
    <w:rsid w:val="00237D23"/>
    <w:rsid w:val="002405AC"/>
    <w:rsid w:val="00240B0A"/>
    <w:rsid w:val="00241568"/>
    <w:rsid w:val="00241818"/>
    <w:rsid w:val="00241EA0"/>
    <w:rsid w:val="00241EB3"/>
    <w:rsid w:val="002438B0"/>
    <w:rsid w:val="0024403E"/>
    <w:rsid w:val="002471CF"/>
    <w:rsid w:val="0024795E"/>
    <w:rsid w:val="00251648"/>
    <w:rsid w:val="00252787"/>
    <w:rsid w:val="002528E0"/>
    <w:rsid w:val="002530AD"/>
    <w:rsid w:val="002541C0"/>
    <w:rsid w:val="0025496F"/>
    <w:rsid w:val="002554CA"/>
    <w:rsid w:val="00255E41"/>
    <w:rsid w:val="00255E51"/>
    <w:rsid w:val="00257016"/>
    <w:rsid w:val="00257A95"/>
    <w:rsid w:val="00260801"/>
    <w:rsid w:val="0026259F"/>
    <w:rsid w:val="0026261E"/>
    <w:rsid w:val="00262C24"/>
    <w:rsid w:val="00263780"/>
    <w:rsid w:val="00263D44"/>
    <w:rsid w:val="002642C8"/>
    <w:rsid w:val="00264E13"/>
    <w:rsid w:val="002662E3"/>
    <w:rsid w:val="00266596"/>
    <w:rsid w:val="00266A7A"/>
    <w:rsid w:val="00266F89"/>
    <w:rsid w:val="00267B7F"/>
    <w:rsid w:val="00267EAE"/>
    <w:rsid w:val="00267F4D"/>
    <w:rsid w:val="00271C40"/>
    <w:rsid w:val="00273091"/>
    <w:rsid w:val="002732A8"/>
    <w:rsid w:val="00273BFD"/>
    <w:rsid w:val="00274563"/>
    <w:rsid w:val="0027475F"/>
    <w:rsid w:val="002750E4"/>
    <w:rsid w:val="00275FF5"/>
    <w:rsid w:val="00277300"/>
    <w:rsid w:val="0027768B"/>
    <w:rsid w:val="00277702"/>
    <w:rsid w:val="0028055A"/>
    <w:rsid w:val="00280908"/>
    <w:rsid w:val="0028127D"/>
    <w:rsid w:val="00283D7A"/>
    <w:rsid w:val="00285E88"/>
    <w:rsid w:val="0029024D"/>
    <w:rsid w:val="0029210F"/>
    <w:rsid w:val="00293738"/>
    <w:rsid w:val="00294389"/>
    <w:rsid w:val="0029473E"/>
    <w:rsid w:val="00294E02"/>
    <w:rsid w:val="0029587D"/>
    <w:rsid w:val="00296A6B"/>
    <w:rsid w:val="00297EBC"/>
    <w:rsid w:val="002A103D"/>
    <w:rsid w:val="002A11C7"/>
    <w:rsid w:val="002A2FA3"/>
    <w:rsid w:val="002A6BAD"/>
    <w:rsid w:val="002A6FDA"/>
    <w:rsid w:val="002B123D"/>
    <w:rsid w:val="002B24A9"/>
    <w:rsid w:val="002B2CFF"/>
    <w:rsid w:val="002B3559"/>
    <w:rsid w:val="002B3E34"/>
    <w:rsid w:val="002B4928"/>
    <w:rsid w:val="002B5CB9"/>
    <w:rsid w:val="002B5E83"/>
    <w:rsid w:val="002B7FE3"/>
    <w:rsid w:val="002C068F"/>
    <w:rsid w:val="002C0F66"/>
    <w:rsid w:val="002C100F"/>
    <w:rsid w:val="002C1E3A"/>
    <w:rsid w:val="002C3E96"/>
    <w:rsid w:val="002D046D"/>
    <w:rsid w:val="002D2CC4"/>
    <w:rsid w:val="002D2FFC"/>
    <w:rsid w:val="002D31D6"/>
    <w:rsid w:val="002D3CD4"/>
    <w:rsid w:val="002D58FF"/>
    <w:rsid w:val="002E1583"/>
    <w:rsid w:val="002E1C23"/>
    <w:rsid w:val="002E37B9"/>
    <w:rsid w:val="002E4613"/>
    <w:rsid w:val="002E46B7"/>
    <w:rsid w:val="002E56DA"/>
    <w:rsid w:val="002E5DB9"/>
    <w:rsid w:val="002E6A85"/>
    <w:rsid w:val="002E6C8C"/>
    <w:rsid w:val="002E7511"/>
    <w:rsid w:val="002E7621"/>
    <w:rsid w:val="002F0E6B"/>
    <w:rsid w:val="002F1822"/>
    <w:rsid w:val="002F1BAA"/>
    <w:rsid w:val="00301340"/>
    <w:rsid w:val="003014D8"/>
    <w:rsid w:val="00303D52"/>
    <w:rsid w:val="0030546D"/>
    <w:rsid w:val="0030569D"/>
    <w:rsid w:val="0030596C"/>
    <w:rsid w:val="00306FC0"/>
    <w:rsid w:val="003072C2"/>
    <w:rsid w:val="00310768"/>
    <w:rsid w:val="00310CBF"/>
    <w:rsid w:val="00311896"/>
    <w:rsid w:val="00313A6E"/>
    <w:rsid w:val="00314E66"/>
    <w:rsid w:val="00315861"/>
    <w:rsid w:val="00316026"/>
    <w:rsid w:val="00316E88"/>
    <w:rsid w:val="00317A41"/>
    <w:rsid w:val="00322095"/>
    <w:rsid w:val="00322692"/>
    <w:rsid w:val="00323374"/>
    <w:rsid w:val="0032354C"/>
    <w:rsid w:val="00324B37"/>
    <w:rsid w:val="003252D9"/>
    <w:rsid w:val="00326921"/>
    <w:rsid w:val="003272C3"/>
    <w:rsid w:val="00327EDB"/>
    <w:rsid w:val="00331E7E"/>
    <w:rsid w:val="0033357E"/>
    <w:rsid w:val="00333B25"/>
    <w:rsid w:val="00333C11"/>
    <w:rsid w:val="003342B0"/>
    <w:rsid w:val="00334F06"/>
    <w:rsid w:val="0033647F"/>
    <w:rsid w:val="003371E7"/>
    <w:rsid w:val="00337C94"/>
    <w:rsid w:val="00340AA5"/>
    <w:rsid w:val="00341288"/>
    <w:rsid w:val="00341934"/>
    <w:rsid w:val="00342308"/>
    <w:rsid w:val="0034339C"/>
    <w:rsid w:val="003442B0"/>
    <w:rsid w:val="003448A1"/>
    <w:rsid w:val="00346C90"/>
    <w:rsid w:val="00346D4D"/>
    <w:rsid w:val="00350673"/>
    <w:rsid w:val="00351EC0"/>
    <w:rsid w:val="0035208B"/>
    <w:rsid w:val="00352F86"/>
    <w:rsid w:val="0035396C"/>
    <w:rsid w:val="00353B71"/>
    <w:rsid w:val="00354453"/>
    <w:rsid w:val="00354A79"/>
    <w:rsid w:val="003552A2"/>
    <w:rsid w:val="00355ACB"/>
    <w:rsid w:val="00356204"/>
    <w:rsid w:val="00356235"/>
    <w:rsid w:val="0035704A"/>
    <w:rsid w:val="00357F88"/>
    <w:rsid w:val="00360350"/>
    <w:rsid w:val="00361A44"/>
    <w:rsid w:val="00362B9E"/>
    <w:rsid w:val="00362F6A"/>
    <w:rsid w:val="003655EB"/>
    <w:rsid w:val="00365685"/>
    <w:rsid w:val="00365689"/>
    <w:rsid w:val="00365808"/>
    <w:rsid w:val="00367BB1"/>
    <w:rsid w:val="00370AE9"/>
    <w:rsid w:val="00371722"/>
    <w:rsid w:val="00372357"/>
    <w:rsid w:val="00372CF3"/>
    <w:rsid w:val="003745F6"/>
    <w:rsid w:val="0037502F"/>
    <w:rsid w:val="0037529C"/>
    <w:rsid w:val="0037548E"/>
    <w:rsid w:val="00375D4B"/>
    <w:rsid w:val="00375FB7"/>
    <w:rsid w:val="003767CC"/>
    <w:rsid w:val="00377C2D"/>
    <w:rsid w:val="00381AB3"/>
    <w:rsid w:val="003834AE"/>
    <w:rsid w:val="00383BBD"/>
    <w:rsid w:val="00384242"/>
    <w:rsid w:val="00384439"/>
    <w:rsid w:val="00384D98"/>
    <w:rsid w:val="00385053"/>
    <w:rsid w:val="00385838"/>
    <w:rsid w:val="00385AAB"/>
    <w:rsid w:val="00386983"/>
    <w:rsid w:val="00386AE5"/>
    <w:rsid w:val="00386AEC"/>
    <w:rsid w:val="00386D6D"/>
    <w:rsid w:val="00386F34"/>
    <w:rsid w:val="0038735E"/>
    <w:rsid w:val="003875FC"/>
    <w:rsid w:val="00387842"/>
    <w:rsid w:val="00390ED1"/>
    <w:rsid w:val="00393CCA"/>
    <w:rsid w:val="003947E3"/>
    <w:rsid w:val="00394AB9"/>
    <w:rsid w:val="00394B9C"/>
    <w:rsid w:val="00395567"/>
    <w:rsid w:val="0039750D"/>
    <w:rsid w:val="00397511"/>
    <w:rsid w:val="0039782D"/>
    <w:rsid w:val="00397F70"/>
    <w:rsid w:val="003A154C"/>
    <w:rsid w:val="003A225B"/>
    <w:rsid w:val="003A3D0A"/>
    <w:rsid w:val="003A3E90"/>
    <w:rsid w:val="003A3EF3"/>
    <w:rsid w:val="003A69F7"/>
    <w:rsid w:val="003A6F23"/>
    <w:rsid w:val="003B04A1"/>
    <w:rsid w:val="003B2B50"/>
    <w:rsid w:val="003B39C2"/>
    <w:rsid w:val="003B4B78"/>
    <w:rsid w:val="003B5E3D"/>
    <w:rsid w:val="003B63CF"/>
    <w:rsid w:val="003C08F1"/>
    <w:rsid w:val="003C11CA"/>
    <w:rsid w:val="003C17A7"/>
    <w:rsid w:val="003C19F9"/>
    <w:rsid w:val="003C226F"/>
    <w:rsid w:val="003C320C"/>
    <w:rsid w:val="003C3559"/>
    <w:rsid w:val="003C4980"/>
    <w:rsid w:val="003C4C6B"/>
    <w:rsid w:val="003C56C1"/>
    <w:rsid w:val="003C5F6A"/>
    <w:rsid w:val="003C632F"/>
    <w:rsid w:val="003C6368"/>
    <w:rsid w:val="003D0645"/>
    <w:rsid w:val="003D1694"/>
    <w:rsid w:val="003D1BD5"/>
    <w:rsid w:val="003D1F3F"/>
    <w:rsid w:val="003D63D3"/>
    <w:rsid w:val="003D7577"/>
    <w:rsid w:val="003D79D4"/>
    <w:rsid w:val="003D7CC0"/>
    <w:rsid w:val="003E1524"/>
    <w:rsid w:val="003E3012"/>
    <w:rsid w:val="003E32D3"/>
    <w:rsid w:val="003E3BE8"/>
    <w:rsid w:val="003E4E12"/>
    <w:rsid w:val="003E5E91"/>
    <w:rsid w:val="003E6DE1"/>
    <w:rsid w:val="003E6FDB"/>
    <w:rsid w:val="003E7311"/>
    <w:rsid w:val="003F2D94"/>
    <w:rsid w:val="003F52FA"/>
    <w:rsid w:val="003F6B54"/>
    <w:rsid w:val="003F7179"/>
    <w:rsid w:val="0040028A"/>
    <w:rsid w:val="00400991"/>
    <w:rsid w:val="00400A67"/>
    <w:rsid w:val="00400E58"/>
    <w:rsid w:val="00402713"/>
    <w:rsid w:val="00402D52"/>
    <w:rsid w:val="00403010"/>
    <w:rsid w:val="004031D3"/>
    <w:rsid w:val="004040E5"/>
    <w:rsid w:val="0040461A"/>
    <w:rsid w:val="0040502A"/>
    <w:rsid w:val="004065B4"/>
    <w:rsid w:val="004065F5"/>
    <w:rsid w:val="0040698D"/>
    <w:rsid w:val="00406F4D"/>
    <w:rsid w:val="004079E0"/>
    <w:rsid w:val="00407AC2"/>
    <w:rsid w:val="00411343"/>
    <w:rsid w:val="00411946"/>
    <w:rsid w:val="00412D9E"/>
    <w:rsid w:val="00414BE9"/>
    <w:rsid w:val="00415ED7"/>
    <w:rsid w:val="00415EE9"/>
    <w:rsid w:val="00416091"/>
    <w:rsid w:val="00416CD7"/>
    <w:rsid w:val="0041774C"/>
    <w:rsid w:val="00420EDD"/>
    <w:rsid w:val="00422002"/>
    <w:rsid w:val="004220F9"/>
    <w:rsid w:val="00422451"/>
    <w:rsid w:val="00422A76"/>
    <w:rsid w:val="0042310B"/>
    <w:rsid w:val="004235D7"/>
    <w:rsid w:val="004237A2"/>
    <w:rsid w:val="00423F7C"/>
    <w:rsid w:val="004244CD"/>
    <w:rsid w:val="004245DB"/>
    <w:rsid w:val="00425E88"/>
    <w:rsid w:val="00426272"/>
    <w:rsid w:val="0043123F"/>
    <w:rsid w:val="00431B02"/>
    <w:rsid w:val="004335C2"/>
    <w:rsid w:val="00433BD7"/>
    <w:rsid w:val="00433D04"/>
    <w:rsid w:val="0043402D"/>
    <w:rsid w:val="00435855"/>
    <w:rsid w:val="00435C79"/>
    <w:rsid w:val="00436C78"/>
    <w:rsid w:val="0043737E"/>
    <w:rsid w:val="00437E3C"/>
    <w:rsid w:val="004406C5"/>
    <w:rsid w:val="00440A4B"/>
    <w:rsid w:val="00442209"/>
    <w:rsid w:val="0044224E"/>
    <w:rsid w:val="0044341C"/>
    <w:rsid w:val="00444876"/>
    <w:rsid w:val="00444C74"/>
    <w:rsid w:val="00446731"/>
    <w:rsid w:val="00446F8E"/>
    <w:rsid w:val="004473A7"/>
    <w:rsid w:val="00447B85"/>
    <w:rsid w:val="004509C3"/>
    <w:rsid w:val="004524DF"/>
    <w:rsid w:val="00452BE2"/>
    <w:rsid w:val="00454C9F"/>
    <w:rsid w:val="004559EE"/>
    <w:rsid w:val="004559F1"/>
    <w:rsid w:val="00455B6B"/>
    <w:rsid w:val="00455D26"/>
    <w:rsid w:val="004562FC"/>
    <w:rsid w:val="00456526"/>
    <w:rsid w:val="00457025"/>
    <w:rsid w:val="00457D3A"/>
    <w:rsid w:val="00460108"/>
    <w:rsid w:val="00460E07"/>
    <w:rsid w:val="004628D2"/>
    <w:rsid w:val="004633B4"/>
    <w:rsid w:val="004669D5"/>
    <w:rsid w:val="004675FD"/>
    <w:rsid w:val="00467A3B"/>
    <w:rsid w:val="00470003"/>
    <w:rsid w:val="004715C4"/>
    <w:rsid w:val="004719A0"/>
    <w:rsid w:val="00472266"/>
    <w:rsid w:val="00474C4F"/>
    <w:rsid w:val="00477777"/>
    <w:rsid w:val="004819B6"/>
    <w:rsid w:val="004833EB"/>
    <w:rsid w:val="00483EE1"/>
    <w:rsid w:val="00483F56"/>
    <w:rsid w:val="00484EB3"/>
    <w:rsid w:val="00485A88"/>
    <w:rsid w:val="00485EB7"/>
    <w:rsid w:val="00486E2D"/>
    <w:rsid w:val="00490F9E"/>
    <w:rsid w:val="00491DBD"/>
    <w:rsid w:val="0049230F"/>
    <w:rsid w:val="00493998"/>
    <w:rsid w:val="004A020D"/>
    <w:rsid w:val="004A0451"/>
    <w:rsid w:val="004A0599"/>
    <w:rsid w:val="004A2C66"/>
    <w:rsid w:val="004A33AC"/>
    <w:rsid w:val="004A4E6D"/>
    <w:rsid w:val="004A6704"/>
    <w:rsid w:val="004A692A"/>
    <w:rsid w:val="004A725A"/>
    <w:rsid w:val="004A7A3A"/>
    <w:rsid w:val="004B1A5E"/>
    <w:rsid w:val="004B24CA"/>
    <w:rsid w:val="004B2B12"/>
    <w:rsid w:val="004B2B1D"/>
    <w:rsid w:val="004B43D1"/>
    <w:rsid w:val="004B514F"/>
    <w:rsid w:val="004C3EAF"/>
    <w:rsid w:val="004C4E16"/>
    <w:rsid w:val="004C6939"/>
    <w:rsid w:val="004C6982"/>
    <w:rsid w:val="004C71E2"/>
    <w:rsid w:val="004C79FC"/>
    <w:rsid w:val="004D0E45"/>
    <w:rsid w:val="004D2D0C"/>
    <w:rsid w:val="004D3061"/>
    <w:rsid w:val="004D39EB"/>
    <w:rsid w:val="004D401C"/>
    <w:rsid w:val="004D4EB8"/>
    <w:rsid w:val="004D4FA8"/>
    <w:rsid w:val="004D5EDD"/>
    <w:rsid w:val="004D5FE1"/>
    <w:rsid w:val="004E2FEE"/>
    <w:rsid w:val="004E3569"/>
    <w:rsid w:val="004E43FA"/>
    <w:rsid w:val="004E4B31"/>
    <w:rsid w:val="004E7B68"/>
    <w:rsid w:val="004E7B9F"/>
    <w:rsid w:val="004F0356"/>
    <w:rsid w:val="004F179A"/>
    <w:rsid w:val="004F18F3"/>
    <w:rsid w:val="004F1D73"/>
    <w:rsid w:val="004F1F76"/>
    <w:rsid w:val="004F35E5"/>
    <w:rsid w:val="004F421C"/>
    <w:rsid w:val="004F5144"/>
    <w:rsid w:val="004F54C5"/>
    <w:rsid w:val="004F6D4C"/>
    <w:rsid w:val="004F7467"/>
    <w:rsid w:val="004F78A0"/>
    <w:rsid w:val="004F7C7F"/>
    <w:rsid w:val="00500C9B"/>
    <w:rsid w:val="0050152A"/>
    <w:rsid w:val="005028A6"/>
    <w:rsid w:val="0050315A"/>
    <w:rsid w:val="00504073"/>
    <w:rsid w:val="00505520"/>
    <w:rsid w:val="00505C50"/>
    <w:rsid w:val="0050679B"/>
    <w:rsid w:val="00510009"/>
    <w:rsid w:val="00511778"/>
    <w:rsid w:val="005117BA"/>
    <w:rsid w:val="00511C64"/>
    <w:rsid w:val="00511D10"/>
    <w:rsid w:val="00512AEC"/>
    <w:rsid w:val="005130CC"/>
    <w:rsid w:val="005141BE"/>
    <w:rsid w:val="00514830"/>
    <w:rsid w:val="00514CE5"/>
    <w:rsid w:val="005160D7"/>
    <w:rsid w:val="00516B70"/>
    <w:rsid w:val="00517241"/>
    <w:rsid w:val="00517A1D"/>
    <w:rsid w:val="005210A5"/>
    <w:rsid w:val="00522B82"/>
    <w:rsid w:val="0052453C"/>
    <w:rsid w:val="005245EA"/>
    <w:rsid w:val="00524F32"/>
    <w:rsid w:val="00525BCA"/>
    <w:rsid w:val="005273EA"/>
    <w:rsid w:val="005279C2"/>
    <w:rsid w:val="00532376"/>
    <w:rsid w:val="005329B7"/>
    <w:rsid w:val="0053466A"/>
    <w:rsid w:val="0053526D"/>
    <w:rsid w:val="005354D0"/>
    <w:rsid w:val="00536C68"/>
    <w:rsid w:val="00537911"/>
    <w:rsid w:val="00537E7C"/>
    <w:rsid w:val="00540E6D"/>
    <w:rsid w:val="00541931"/>
    <w:rsid w:val="005421A3"/>
    <w:rsid w:val="005421A7"/>
    <w:rsid w:val="00542242"/>
    <w:rsid w:val="00543CF7"/>
    <w:rsid w:val="00543F25"/>
    <w:rsid w:val="0054515B"/>
    <w:rsid w:val="00545C7F"/>
    <w:rsid w:val="00546782"/>
    <w:rsid w:val="00546ADF"/>
    <w:rsid w:val="00547381"/>
    <w:rsid w:val="00547557"/>
    <w:rsid w:val="005477F1"/>
    <w:rsid w:val="005536FA"/>
    <w:rsid w:val="00553B12"/>
    <w:rsid w:val="00555770"/>
    <w:rsid w:val="00556A11"/>
    <w:rsid w:val="005574AF"/>
    <w:rsid w:val="0055753E"/>
    <w:rsid w:val="0055758F"/>
    <w:rsid w:val="00560646"/>
    <w:rsid w:val="00560C7B"/>
    <w:rsid w:val="00560D77"/>
    <w:rsid w:val="00563306"/>
    <w:rsid w:val="0056535D"/>
    <w:rsid w:val="00565766"/>
    <w:rsid w:val="00566042"/>
    <w:rsid w:val="005660A2"/>
    <w:rsid w:val="005669AC"/>
    <w:rsid w:val="00567358"/>
    <w:rsid w:val="005676A6"/>
    <w:rsid w:val="00567939"/>
    <w:rsid w:val="00573785"/>
    <w:rsid w:val="0057441B"/>
    <w:rsid w:val="0057556A"/>
    <w:rsid w:val="00575889"/>
    <w:rsid w:val="00575AB5"/>
    <w:rsid w:val="00575E5F"/>
    <w:rsid w:val="00577563"/>
    <w:rsid w:val="0058027A"/>
    <w:rsid w:val="005803BA"/>
    <w:rsid w:val="005807F2"/>
    <w:rsid w:val="00581FCA"/>
    <w:rsid w:val="0058352E"/>
    <w:rsid w:val="00585367"/>
    <w:rsid w:val="00590C2F"/>
    <w:rsid w:val="00590DCF"/>
    <w:rsid w:val="0059147F"/>
    <w:rsid w:val="00591803"/>
    <w:rsid w:val="00593303"/>
    <w:rsid w:val="00593379"/>
    <w:rsid w:val="005943F6"/>
    <w:rsid w:val="00595008"/>
    <w:rsid w:val="00595394"/>
    <w:rsid w:val="005953C9"/>
    <w:rsid w:val="00595FBF"/>
    <w:rsid w:val="00596A21"/>
    <w:rsid w:val="00596AAE"/>
    <w:rsid w:val="005970D3"/>
    <w:rsid w:val="005A20A5"/>
    <w:rsid w:val="005A2B03"/>
    <w:rsid w:val="005A358D"/>
    <w:rsid w:val="005A3E1C"/>
    <w:rsid w:val="005A4A21"/>
    <w:rsid w:val="005A589F"/>
    <w:rsid w:val="005A5900"/>
    <w:rsid w:val="005A6AAA"/>
    <w:rsid w:val="005A6E40"/>
    <w:rsid w:val="005A77FD"/>
    <w:rsid w:val="005B13B8"/>
    <w:rsid w:val="005B3312"/>
    <w:rsid w:val="005B5026"/>
    <w:rsid w:val="005B51FA"/>
    <w:rsid w:val="005B562B"/>
    <w:rsid w:val="005B594D"/>
    <w:rsid w:val="005B6511"/>
    <w:rsid w:val="005B75E7"/>
    <w:rsid w:val="005C207A"/>
    <w:rsid w:val="005C2DF2"/>
    <w:rsid w:val="005C2F2F"/>
    <w:rsid w:val="005C3888"/>
    <w:rsid w:val="005C4E2B"/>
    <w:rsid w:val="005C5DB5"/>
    <w:rsid w:val="005C7275"/>
    <w:rsid w:val="005C762F"/>
    <w:rsid w:val="005C7685"/>
    <w:rsid w:val="005D0ABB"/>
    <w:rsid w:val="005D2245"/>
    <w:rsid w:val="005D2514"/>
    <w:rsid w:val="005D27CF"/>
    <w:rsid w:val="005D385E"/>
    <w:rsid w:val="005D4F11"/>
    <w:rsid w:val="005D5563"/>
    <w:rsid w:val="005D5577"/>
    <w:rsid w:val="005D5645"/>
    <w:rsid w:val="005D603F"/>
    <w:rsid w:val="005E0AC1"/>
    <w:rsid w:val="005E0DA9"/>
    <w:rsid w:val="005E1294"/>
    <w:rsid w:val="005E2F55"/>
    <w:rsid w:val="005E4FCF"/>
    <w:rsid w:val="005E54A4"/>
    <w:rsid w:val="005E72A9"/>
    <w:rsid w:val="005E7981"/>
    <w:rsid w:val="005F3F6A"/>
    <w:rsid w:val="005F456A"/>
    <w:rsid w:val="006005FB"/>
    <w:rsid w:val="00603B0B"/>
    <w:rsid w:val="006046D6"/>
    <w:rsid w:val="00604C3C"/>
    <w:rsid w:val="00605D08"/>
    <w:rsid w:val="00607AEA"/>
    <w:rsid w:val="00607DC1"/>
    <w:rsid w:val="0061142C"/>
    <w:rsid w:val="00613168"/>
    <w:rsid w:val="006151D6"/>
    <w:rsid w:val="00615584"/>
    <w:rsid w:val="00617187"/>
    <w:rsid w:val="00617E7F"/>
    <w:rsid w:val="006209C3"/>
    <w:rsid w:val="00621EE4"/>
    <w:rsid w:val="00622DFB"/>
    <w:rsid w:val="00623B01"/>
    <w:rsid w:val="0062411E"/>
    <w:rsid w:val="006250F0"/>
    <w:rsid w:val="0062659B"/>
    <w:rsid w:val="006267EB"/>
    <w:rsid w:val="00626DFD"/>
    <w:rsid w:val="0062753D"/>
    <w:rsid w:val="00627E71"/>
    <w:rsid w:val="00627F73"/>
    <w:rsid w:val="00630035"/>
    <w:rsid w:val="006333B0"/>
    <w:rsid w:val="00636D32"/>
    <w:rsid w:val="0064014B"/>
    <w:rsid w:val="0064036C"/>
    <w:rsid w:val="00640DE1"/>
    <w:rsid w:val="006413B8"/>
    <w:rsid w:val="00642EF6"/>
    <w:rsid w:val="0065106E"/>
    <w:rsid w:val="00651EA3"/>
    <w:rsid w:val="006521C0"/>
    <w:rsid w:val="006529A2"/>
    <w:rsid w:val="00652A4E"/>
    <w:rsid w:val="00653A10"/>
    <w:rsid w:val="00654950"/>
    <w:rsid w:val="00655247"/>
    <w:rsid w:val="00655770"/>
    <w:rsid w:val="006572C6"/>
    <w:rsid w:val="00657FCE"/>
    <w:rsid w:val="00660647"/>
    <w:rsid w:val="006613AA"/>
    <w:rsid w:val="00661E01"/>
    <w:rsid w:val="00662282"/>
    <w:rsid w:val="00664268"/>
    <w:rsid w:val="00665535"/>
    <w:rsid w:val="006657DE"/>
    <w:rsid w:val="00665857"/>
    <w:rsid w:val="00665CA6"/>
    <w:rsid w:val="00666073"/>
    <w:rsid w:val="00666FE2"/>
    <w:rsid w:val="00670424"/>
    <w:rsid w:val="00672131"/>
    <w:rsid w:val="00672F3C"/>
    <w:rsid w:val="00673310"/>
    <w:rsid w:val="00675295"/>
    <w:rsid w:val="00676368"/>
    <w:rsid w:val="006765F7"/>
    <w:rsid w:val="00676A74"/>
    <w:rsid w:val="00677648"/>
    <w:rsid w:val="00681700"/>
    <w:rsid w:val="00682D25"/>
    <w:rsid w:val="00683402"/>
    <w:rsid w:val="00683835"/>
    <w:rsid w:val="00685C98"/>
    <w:rsid w:val="006872CC"/>
    <w:rsid w:val="00690264"/>
    <w:rsid w:val="00690B99"/>
    <w:rsid w:val="00691D0E"/>
    <w:rsid w:val="0069279C"/>
    <w:rsid w:val="006928FC"/>
    <w:rsid w:val="00692C08"/>
    <w:rsid w:val="00693362"/>
    <w:rsid w:val="00693A2B"/>
    <w:rsid w:val="00693A39"/>
    <w:rsid w:val="00694674"/>
    <w:rsid w:val="00694D7D"/>
    <w:rsid w:val="0069526E"/>
    <w:rsid w:val="006963FA"/>
    <w:rsid w:val="00697A9C"/>
    <w:rsid w:val="00697E39"/>
    <w:rsid w:val="006A04B6"/>
    <w:rsid w:val="006A1099"/>
    <w:rsid w:val="006A1995"/>
    <w:rsid w:val="006A1F62"/>
    <w:rsid w:val="006A2C48"/>
    <w:rsid w:val="006A36C2"/>
    <w:rsid w:val="006A42D6"/>
    <w:rsid w:val="006A49C8"/>
    <w:rsid w:val="006A5E56"/>
    <w:rsid w:val="006A66BF"/>
    <w:rsid w:val="006A6BDF"/>
    <w:rsid w:val="006A7886"/>
    <w:rsid w:val="006A7B4A"/>
    <w:rsid w:val="006B0968"/>
    <w:rsid w:val="006B15EE"/>
    <w:rsid w:val="006B6A4E"/>
    <w:rsid w:val="006B7190"/>
    <w:rsid w:val="006C2B50"/>
    <w:rsid w:val="006C49D2"/>
    <w:rsid w:val="006C5BC1"/>
    <w:rsid w:val="006C7F19"/>
    <w:rsid w:val="006D039B"/>
    <w:rsid w:val="006D0EB3"/>
    <w:rsid w:val="006D0F3B"/>
    <w:rsid w:val="006D1067"/>
    <w:rsid w:val="006D2A3D"/>
    <w:rsid w:val="006D3712"/>
    <w:rsid w:val="006D418B"/>
    <w:rsid w:val="006D4531"/>
    <w:rsid w:val="006D5086"/>
    <w:rsid w:val="006D51B6"/>
    <w:rsid w:val="006D5586"/>
    <w:rsid w:val="006D6402"/>
    <w:rsid w:val="006E111B"/>
    <w:rsid w:val="006E282A"/>
    <w:rsid w:val="006E320C"/>
    <w:rsid w:val="006E3CBF"/>
    <w:rsid w:val="006E43EA"/>
    <w:rsid w:val="006E5587"/>
    <w:rsid w:val="006E5ABE"/>
    <w:rsid w:val="006E64F4"/>
    <w:rsid w:val="006E7063"/>
    <w:rsid w:val="006F05EC"/>
    <w:rsid w:val="006F07CE"/>
    <w:rsid w:val="006F08A9"/>
    <w:rsid w:val="006F17FC"/>
    <w:rsid w:val="006F1AF1"/>
    <w:rsid w:val="006F699C"/>
    <w:rsid w:val="006F69AB"/>
    <w:rsid w:val="00700556"/>
    <w:rsid w:val="00701100"/>
    <w:rsid w:val="00702E60"/>
    <w:rsid w:val="00703DFA"/>
    <w:rsid w:val="007043F1"/>
    <w:rsid w:val="00704A0B"/>
    <w:rsid w:val="0070557D"/>
    <w:rsid w:val="00705EB9"/>
    <w:rsid w:val="00707852"/>
    <w:rsid w:val="00712BFA"/>
    <w:rsid w:val="00715B14"/>
    <w:rsid w:val="00716243"/>
    <w:rsid w:val="007164D7"/>
    <w:rsid w:val="00716B3B"/>
    <w:rsid w:val="00716B50"/>
    <w:rsid w:val="0072142C"/>
    <w:rsid w:val="00722022"/>
    <w:rsid w:val="0072255E"/>
    <w:rsid w:val="007229F0"/>
    <w:rsid w:val="007230EB"/>
    <w:rsid w:val="007245FB"/>
    <w:rsid w:val="00724E74"/>
    <w:rsid w:val="00724FF4"/>
    <w:rsid w:val="007253F7"/>
    <w:rsid w:val="00725569"/>
    <w:rsid w:val="007264C3"/>
    <w:rsid w:val="0072678C"/>
    <w:rsid w:val="00726F6D"/>
    <w:rsid w:val="0073024A"/>
    <w:rsid w:val="007319F8"/>
    <w:rsid w:val="00731DC1"/>
    <w:rsid w:val="00732541"/>
    <w:rsid w:val="007353CA"/>
    <w:rsid w:val="007365D2"/>
    <w:rsid w:val="007370C4"/>
    <w:rsid w:val="00740F12"/>
    <w:rsid w:val="00742B45"/>
    <w:rsid w:val="00743B56"/>
    <w:rsid w:val="00745FC3"/>
    <w:rsid w:val="00751144"/>
    <w:rsid w:val="00752CB1"/>
    <w:rsid w:val="00752FC9"/>
    <w:rsid w:val="00753AF3"/>
    <w:rsid w:val="00753EB0"/>
    <w:rsid w:val="00754BB1"/>
    <w:rsid w:val="00756C0F"/>
    <w:rsid w:val="007571DB"/>
    <w:rsid w:val="00761002"/>
    <w:rsid w:val="00761BC4"/>
    <w:rsid w:val="00763199"/>
    <w:rsid w:val="00763A6D"/>
    <w:rsid w:val="0076424D"/>
    <w:rsid w:val="007648CA"/>
    <w:rsid w:val="007650DF"/>
    <w:rsid w:val="007650F5"/>
    <w:rsid w:val="00765595"/>
    <w:rsid w:val="00766280"/>
    <w:rsid w:val="00766E72"/>
    <w:rsid w:val="00767256"/>
    <w:rsid w:val="007676B4"/>
    <w:rsid w:val="007677CB"/>
    <w:rsid w:val="0076781C"/>
    <w:rsid w:val="00767A4A"/>
    <w:rsid w:val="00770381"/>
    <w:rsid w:val="00770B89"/>
    <w:rsid w:val="00770C91"/>
    <w:rsid w:val="00771967"/>
    <w:rsid w:val="00772BB2"/>
    <w:rsid w:val="00773556"/>
    <w:rsid w:val="00773B22"/>
    <w:rsid w:val="007743D1"/>
    <w:rsid w:val="00775A98"/>
    <w:rsid w:val="00780B79"/>
    <w:rsid w:val="00781CDC"/>
    <w:rsid w:val="00782489"/>
    <w:rsid w:val="0078460E"/>
    <w:rsid w:val="00784C39"/>
    <w:rsid w:val="00785989"/>
    <w:rsid w:val="00787A8D"/>
    <w:rsid w:val="00787BE4"/>
    <w:rsid w:val="00787FA3"/>
    <w:rsid w:val="00790720"/>
    <w:rsid w:val="0079205D"/>
    <w:rsid w:val="007947F7"/>
    <w:rsid w:val="0079616E"/>
    <w:rsid w:val="007963E0"/>
    <w:rsid w:val="00797217"/>
    <w:rsid w:val="00797FB0"/>
    <w:rsid w:val="007A135F"/>
    <w:rsid w:val="007A13A6"/>
    <w:rsid w:val="007A1A3B"/>
    <w:rsid w:val="007A24BB"/>
    <w:rsid w:val="007A286A"/>
    <w:rsid w:val="007A3042"/>
    <w:rsid w:val="007A539E"/>
    <w:rsid w:val="007A5BB5"/>
    <w:rsid w:val="007A6247"/>
    <w:rsid w:val="007A788D"/>
    <w:rsid w:val="007B1F0C"/>
    <w:rsid w:val="007B3549"/>
    <w:rsid w:val="007B3A4B"/>
    <w:rsid w:val="007B406C"/>
    <w:rsid w:val="007B4CE8"/>
    <w:rsid w:val="007B4DE4"/>
    <w:rsid w:val="007B5E41"/>
    <w:rsid w:val="007C00A4"/>
    <w:rsid w:val="007C05B6"/>
    <w:rsid w:val="007C05E4"/>
    <w:rsid w:val="007C0782"/>
    <w:rsid w:val="007C0CF5"/>
    <w:rsid w:val="007C3004"/>
    <w:rsid w:val="007C50D1"/>
    <w:rsid w:val="007C54B0"/>
    <w:rsid w:val="007C54D1"/>
    <w:rsid w:val="007C5863"/>
    <w:rsid w:val="007D02C3"/>
    <w:rsid w:val="007D21AD"/>
    <w:rsid w:val="007D4DEB"/>
    <w:rsid w:val="007D7048"/>
    <w:rsid w:val="007E45CF"/>
    <w:rsid w:val="007E504C"/>
    <w:rsid w:val="007E57FC"/>
    <w:rsid w:val="007E5A14"/>
    <w:rsid w:val="007E64DF"/>
    <w:rsid w:val="007E719C"/>
    <w:rsid w:val="007F03E7"/>
    <w:rsid w:val="007F160D"/>
    <w:rsid w:val="007F186E"/>
    <w:rsid w:val="007F1AE6"/>
    <w:rsid w:val="007F31F1"/>
    <w:rsid w:val="007F37CF"/>
    <w:rsid w:val="007F3BD2"/>
    <w:rsid w:val="007F4092"/>
    <w:rsid w:val="007F5D46"/>
    <w:rsid w:val="007F5DA0"/>
    <w:rsid w:val="007F67E3"/>
    <w:rsid w:val="007F7513"/>
    <w:rsid w:val="007F7B1A"/>
    <w:rsid w:val="0080103A"/>
    <w:rsid w:val="008026D5"/>
    <w:rsid w:val="00803B8C"/>
    <w:rsid w:val="008057DC"/>
    <w:rsid w:val="00805F59"/>
    <w:rsid w:val="00806969"/>
    <w:rsid w:val="008103D8"/>
    <w:rsid w:val="008105EB"/>
    <w:rsid w:val="00810FD8"/>
    <w:rsid w:val="00811F6C"/>
    <w:rsid w:val="0081506B"/>
    <w:rsid w:val="00816EA8"/>
    <w:rsid w:val="00817682"/>
    <w:rsid w:val="0081787D"/>
    <w:rsid w:val="0082016F"/>
    <w:rsid w:val="00820B01"/>
    <w:rsid w:val="008231D3"/>
    <w:rsid w:val="00823730"/>
    <w:rsid w:val="00824333"/>
    <w:rsid w:val="008264EF"/>
    <w:rsid w:val="00826FD7"/>
    <w:rsid w:val="008273AD"/>
    <w:rsid w:val="0083020A"/>
    <w:rsid w:val="00830E14"/>
    <w:rsid w:val="008311DB"/>
    <w:rsid w:val="008322F0"/>
    <w:rsid w:val="008329B0"/>
    <w:rsid w:val="00832F8E"/>
    <w:rsid w:val="00834185"/>
    <w:rsid w:val="00834D2A"/>
    <w:rsid w:val="008354BC"/>
    <w:rsid w:val="00837B96"/>
    <w:rsid w:val="00837DEC"/>
    <w:rsid w:val="0084024D"/>
    <w:rsid w:val="008404E6"/>
    <w:rsid w:val="008419F1"/>
    <w:rsid w:val="008424F1"/>
    <w:rsid w:val="008450D3"/>
    <w:rsid w:val="00845194"/>
    <w:rsid w:val="00845F8B"/>
    <w:rsid w:val="00846844"/>
    <w:rsid w:val="008468EF"/>
    <w:rsid w:val="0084776A"/>
    <w:rsid w:val="00850A17"/>
    <w:rsid w:val="008534A6"/>
    <w:rsid w:val="0085366E"/>
    <w:rsid w:val="00853D55"/>
    <w:rsid w:val="00854970"/>
    <w:rsid w:val="00855645"/>
    <w:rsid w:val="0085594B"/>
    <w:rsid w:val="00855BBE"/>
    <w:rsid w:val="0085652E"/>
    <w:rsid w:val="00857181"/>
    <w:rsid w:val="00857740"/>
    <w:rsid w:val="00857994"/>
    <w:rsid w:val="00857A9C"/>
    <w:rsid w:val="00857B85"/>
    <w:rsid w:val="0086089A"/>
    <w:rsid w:val="0086239C"/>
    <w:rsid w:val="00863CAE"/>
    <w:rsid w:val="00864392"/>
    <w:rsid w:val="00864B86"/>
    <w:rsid w:val="008667A3"/>
    <w:rsid w:val="00867BFE"/>
    <w:rsid w:val="00870877"/>
    <w:rsid w:val="008708AD"/>
    <w:rsid w:val="00872267"/>
    <w:rsid w:val="00873101"/>
    <w:rsid w:val="0087374E"/>
    <w:rsid w:val="00875887"/>
    <w:rsid w:val="00875929"/>
    <w:rsid w:val="00875BDB"/>
    <w:rsid w:val="00875EBF"/>
    <w:rsid w:val="0087635F"/>
    <w:rsid w:val="00876EEB"/>
    <w:rsid w:val="00882367"/>
    <w:rsid w:val="008824F8"/>
    <w:rsid w:val="008842BA"/>
    <w:rsid w:val="008858A3"/>
    <w:rsid w:val="00885F59"/>
    <w:rsid w:val="008865C8"/>
    <w:rsid w:val="00891168"/>
    <w:rsid w:val="0089446B"/>
    <w:rsid w:val="008946A4"/>
    <w:rsid w:val="008953B1"/>
    <w:rsid w:val="00895CA5"/>
    <w:rsid w:val="00896964"/>
    <w:rsid w:val="00896CAA"/>
    <w:rsid w:val="00897814"/>
    <w:rsid w:val="00897B17"/>
    <w:rsid w:val="008A0A4B"/>
    <w:rsid w:val="008A1E36"/>
    <w:rsid w:val="008A30AD"/>
    <w:rsid w:val="008A34CD"/>
    <w:rsid w:val="008A3BD4"/>
    <w:rsid w:val="008A3E0C"/>
    <w:rsid w:val="008A6112"/>
    <w:rsid w:val="008A63B0"/>
    <w:rsid w:val="008B0F94"/>
    <w:rsid w:val="008B13B0"/>
    <w:rsid w:val="008B2F1D"/>
    <w:rsid w:val="008B4D26"/>
    <w:rsid w:val="008B4F24"/>
    <w:rsid w:val="008B7CF9"/>
    <w:rsid w:val="008B7FDE"/>
    <w:rsid w:val="008C0DE8"/>
    <w:rsid w:val="008C1097"/>
    <w:rsid w:val="008C1AB8"/>
    <w:rsid w:val="008C1D36"/>
    <w:rsid w:val="008C1ED6"/>
    <w:rsid w:val="008C2337"/>
    <w:rsid w:val="008C2428"/>
    <w:rsid w:val="008C2D41"/>
    <w:rsid w:val="008C352D"/>
    <w:rsid w:val="008C360C"/>
    <w:rsid w:val="008C4DCC"/>
    <w:rsid w:val="008C5AD6"/>
    <w:rsid w:val="008C61D2"/>
    <w:rsid w:val="008C645D"/>
    <w:rsid w:val="008C68EB"/>
    <w:rsid w:val="008C6938"/>
    <w:rsid w:val="008D0235"/>
    <w:rsid w:val="008D0C51"/>
    <w:rsid w:val="008D40FE"/>
    <w:rsid w:val="008D4971"/>
    <w:rsid w:val="008D5121"/>
    <w:rsid w:val="008D5CEE"/>
    <w:rsid w:val="008D6D2A"/>
    <w:rsid w:val="008D76A7"/>
    <w:rsid w:val="008D7A74"/>
    <w:rsid w:val="008E0346"/>
    <w:rsid w:val="008E0493"/>
    <w:rsid w:val="008E0F9E"/>
    <w:rsid w:val="008E163D"/>
    <w:rsid w:val="008E1C94"/>
    <w:rsid w:val="008E3D0A"/>
    <w:rsid w:val="008E45CF"/>
    <w:rsid w:val="008E5413"/>
    <w:rsid w:val="008E5453"/>
    <w:rsid w:val="008E5C32"/>
    <w:rsid w:val="008E5D30"/>
    <w:rsid w:val="008E6F7D"/>
    <w:rsid w:val="008E772E"/>
    <w:rsid w:val="008E7F56"/>
    <w:rsid w:val="008F0FD2"/>
    <w:rsid w:val="008F1F31"/>
    <w:rsid w:val="008F27E4"/>
    <w:rsid w:val="008F3F94"/>
    <w:rsid w:val="008F4696"/>
    <w:rsid w:val="008F4D14"/>
    <w:rsid w:val="008F6A1A"/>
    <w:rsid w:val="008F711B"/>
    <w:rsid w:val="008F7B5A"/>
    <w:rsid w:val="009012C2"/>
    <w:rsid w:val="009028E5"/>
    <w:rsid w:val="00903823"/>
    <w:rsid w:val="009048EE"/>
    <w:rsid w:val="00905E43"/>
    <w:rsid w:val="0090691F"/>
    <w:rsid w:val="00907952"/>
    <w:rsid w:val="009111F7"/>
    <w:rsid w:val="00912888"/>
    <w:rsid w:val="00912D19"/>
    <w:rsid w:val="009136DC"/>
    <w:rsid w:val="00914DFF"/>
    <w:rsid w:val="00915384"/>
    <w:rsid w:val="009161C5"/>
    <w:rsid w:val="00916671"/>
    <w:rsid w:val="009168FE"/>
    <w:rsid w:val="00916EF6"/>
    <w:rsid w:val="0091758F"/>
    <w:rsid w:val="00920FA6"/>
    <w:rsid w:val="009232C1"/>
    <w:rsid w:val="00923522"/>
    <w:rsid w:val="00924D50"/>
    <w:rsid w:val="00924DD4"/>
    <w:rsid w:val="00924F02"/>
    <w:rsid w:val="009259F5"/>
    <w:rsid w:val="00926071"/>
    <w:rsid w:val="00927B85"/>
    <w:rsid w:val="00930E72"/>
    <w:rsid w:val="0093184D"/>
    <w:rsid w:val="00932864"/>
    <w:rsid w:val="009347A2"/>
    <w:rsid w:val="00935238"/>
    <w:rsid w:val="00935600"/>
    <w:rsid w:val="00937C09"/>
    <w:rsid w:val="00937F06"/>
    <w:rsid w:val="009407DA"/>
    <w:rsid w:val="0094141F"/>
    <w:rsid w:val="00943AB0"/>
    <w:rsid w:val="00943F42"/>
    <w:rsid w:val="009444D2"/>
    <w:rsid w:val="00946213"/>
    <w:rsid w:val="00946422"/>
    <w:rsid w:val="009469C5"/>
    <w:rsid w:val="009479D6"/>
    <w:rsid w:val="00947BB9"/>
    <w:rsid w:val="00947C98"/>
    <w:rsid w:val="00950130"/>
    <w:rsid w:val="00951737"/>
    <w:rsid w:val="0095176B"/>
    <w:rsid w:val="009517D9"/>
    <w:rsid w:val="009520CD"/>
    <w:rsid w:val="00953177"/>
    <w:rsid w:val="00953D49"/>
    <w:rsid w:val="00954AF5"/>
    <w:rsid w:val="00957A98"/>
    <w:rsid w:val="00960469"/>
    <w:rsid w:val="009604A7"/>
    <w:rsid w:val="009607F8"/>
    <w:rsid w:val="00960E67"/>
    <w:rsid w:val="009614BB"/>
    <w:rsid w:val="00961AB4"/>
    <w:rsid w:val="009624DD"/>
    <w:rsid w:val="00962B89"/>
    <w:rsid w:val="00962D95"/>
    <w:rsid w:val="009635F7"/>
    <w:rsid w:val="009640EA"/>
    <w:rsid w:val="00964228"/>
    <w:rsid w:val="0096486D"/>
    <w:rsid w:val="00964A87"/>
    <w:rsid w:val="00964DE0"/>
    <w:rsid w:val="00965543"/>
    <w:rsid w:val="00965610"/>
    <w:rsid w:val="009715B1"/>
    <w:rsid w:val="009722EE"/>
    <w:rsid w:val="0097309E"/>
    <w:rsid w:val="00973434"/>
    <w:rsid w:val="00973453"/>
    <w:rsid w:val="00974111"/>
    <w:rsid w:val="009756D9"/>
    <w:rsid w:val="009759B7"/>
    <w:rsid w:val="00977712"/>
    <w:rsid w:val="009803E6"/>
    <w:rsid w:val="0098082C"/>
    <w:rsid w:val="009824A6"/>
    <w:rsid w:val="009829D5"/>
    <w:rsid w:val="0098364E"/>
    <w:rsid w:val="00983BD2"/>
    <w:rsid w:val="00984C31"/>
    <w:rsid w:val="00984D90"/>
    <w:rsid w:val="00985D3B"/>
    <w:rsid w:val="00986827"/>
    <w:rsid w:val="0098797F"/>
    <w:rsid w:val="00987E51"/>
    <w:rsid w:val="009909A9"/>
    <w:rsid w:val="00991371"/>
    <w:rsid w:val="00991587"/>
    <w:rsid w:val="009923B9"/>
    <w:rsid w:val="009929E3"/>
    <w:rsid w:val="00993377"/>
    <w:rsid w:val="00994177"/>
    <w:rsid w:val="009948E1"/>
    <w:rsid w:val="00994A7B"/>
    <w:rsid w:val="00994DDA"/>
    <w:rsid w:val="00995C10"/>
    <w:rsid w:val="00996BF9"/>
    <w:rsid w:val="009978F1"/>
    <w:rsid w:val="009A02A3"/>
    <w:rsid w:val="009A0994"/>
    <w:rsid w:val="009A0E81"/>
    <w:rsid w:val="009A14BF"/>
    <w:rsid w:val="009A2833"/>
    <w:rsid w:val="009A2D3A"/>
    <w:rsid w:val="009A6172"/>
    <w:rsid w:val="009A6F98"/>
    <w:rsid w:val="009B0627"/>
    <w:rsid w:val="009B14DC"/>
    <w:rsid w:val="009B24AC"/>
    <w:rsid w:val="009B2FE7"/>
    <w:rsid w:val="009B3781"/>
    <w:rsid w:val="009B3A7C"/>
    <w:rsid w:val="009B3CD4"/>
    <w:rsid w:val="009B4757"/>
    <w:rsid w:val="009B5695"/>
    <w:rsid w:val="009B5DA5"/>
    <w:rsid w:val="009C026B"/>
    <w:rsid w:val="009C03E8"/>
    <w:rsid w:val="009C0814"/>
    <w:rsid w:val="009C186D"/>
    <w:rsid w:val="009C2BEF"/>
    <w:rsid w:val="009C3EA6"/>
    <w:rsid w:val="009C4734"/>
    <w:rsid w:val="009C4B37"/>
    <w:rsid w:val="009C54BF"/>
    <w:rsid w:val="009C5C2E"/>
    <w:rsid w:val="009C6502"/>
    <w:rsid w:val="009C6552"/>
    <w:rsid w:val="009C65AF"/>
    <w:rsid w:val="009D044B"/>
    <w:rsid w:val="009D28BF"/>
    <w:rsid w:val="009D2B11"/>
    <w:rsid w:val="009D5D99"/>
    <w:rsid w:val="009D7F1B"/>
    <w:rsid w:val="009E18E3"/>
    <w:rsid w:val="009E1CAF"/>
    <w:rsid w:val="009E2559"/>
    <w:rsid w:val="009E2CFB"/>
    <w:rsid w:val="009E533E"/>
    <w:rsid w:val="009E58B7"/>
    <w:rsid w:val="009E7503"/>
    <w:rsid w:val="009E7B23"/>
    <w:rsid w:val="009F1B40"/>
    <w:rsid w:val="009F3129"/>
    <w:rsid w:val="009F367E"/>
    <w:rsid w:val="009F59D3"/>
    <w:rsid w:val="009F6423"/>
    <w:rsid w:val="009F6B86"/>
    <w:rsid w:val="009F75B6"/>
    <w:rsid w:val="00A03938"/>
    <w:rsid w:val="00A0463C"/>
    <w:rsid w:val="00A0478A"/>
    <w:rsid w:val="00A0483A"/>
    <w:rsid w:val="00A04A09"/>
    <w:rsid w:val="00A0582E"/>
    <w:rsid w:val="00A05C7B"/>
    <w:rsid w:val="00A0664A"/>
    <w:rsid w:val="00A06E30"/>
    <w:rsid w:val="00A072CA"/>
    <w:rsid w:val="00A10E5D"/>
    <w:rsid w:val="00A11F7B"/>
    <w:rsid w:val="00A15A52"/>
    <w:rsid w:val="00A16161"/>
    <w:rsid w:val="00A162D7"/>
    <w:rsid w:val="00A17134"/>
    <w:rsid w:val="00A1779A"/>
    <w:rsid w:val="00A2039B"/>
    <w:rsid w:val="00A2081D"/>
    <w:rsid w:val="00A208D4"/>
    <w:rsid w:val="00A219D4"/>
    <w:rsid w:val="00A225F8"/>
    <w:rsid w:val="00A22C44"/>
    <w:rsid w:val="00A2354C"/>
    <w:rsid w:val="00A24B96"/>
    <w:rsid w:val="00A2521B"/>
    <w:rsid w:val="00A252F7"/>
    <w:rsid w:val="00A27816"/>
    <w:rsid w:val="00A302EB"/>
    <w:rsid w:val="00A306AF"/>
    <w:rsid w:val="00A30D6C"/>
    <w:rsid w:val="00A312C2"/>
    <w:rsid w:val="00A35B67"/>
    <w:rsid w:val="00A36095"/>
    <w:rsid w:val="00A37EC3"/>
    <w:rsid w:val="00A403F7"/>
    <w:rsid w:val="00A4054D"/>
    <w:rsid w:val="00A4247A"/>
    <w:rsid w:val="00A42F72"/>
    <w:rsid w:val="00A44EEA"/>
    <w:rsid w:val="00A45135"/>
    <w:rsid w:val="00A452B6"/>
    <w:rsid w:val="00A4583A"/>
    <w:rsid w:val="00A46C0C"/>
    <w:rsid w:val="00A46CEC"/>
    <w:rsid w:val="00A50F61"/>
    <w:rsid w:val="00A517E4"/>
    <w:rsid w:val="00A519C7"/>
    <w:rsid w:val="00A51D55"/>
    <w:rsid w:val="00A526E3"/>
    <w:rsid w:val="00A52C45"/>
    <w:rsid w:val="00A52E96"/>
    <w:rsid w:val="00A532C1"/>
    <w:rsid w:val="00A53E2A"/>
    <w:rsid w:val="00A5400E"/>
    <w:rsid w:val="00A5563A"/>
    <w:rsid w:val="00A601A8"/>
    <w:rsid w:val="00A60985"/>
    <w:rsid w:val="00A60B68"/>
    <w:rsid w:val="00A6172D"/>
    <w:rsid w:val="00A6236A"/>
    <w:rsid w:val="00A626F7"/>
    <w:rsid w:val="00A65266"/>
    <w:rsid w:val="00A654FD"/>
    <w:rsid w:val="00A6714B"/>
    <w:rsid w:val="00A6755C"/>
    <w:rsid w:val="00A703ED"/>
    <w:rsid w:val="00A70C56"/>
    <w:rsid w:val="00A70F4B"/>
    <w:rsid w:val="00A71319"/>
    <w:rsid w:val="00A71703"/>
    <w:rsid w:val="00A71E3A"/>
    <w:rsid w:val="00A72784"/>
    <w:rsid w:val="00A7332B"/>
    <w:rsid w:val="00A735D2"/>
    <w:rsid w:val="00A74511"/>
    <w:rsid w:val="00A74C6A"/>
    <w:rsid w:val="00A773D0"/>
    <w:rsid w:val="00A8077A"/>
    <w:rsid w:val="00A80D01"/>
    <w:rsid w:val="00A80F33"/>
    <w:rsid w:val="00A8183A"/>
    <w:rsid w:val="00A82142"/>
    <w:rsid w:val="00A83095"/>
    <w:rsid w:val="00A83E7F"/>
    <w:rsid w:val="00A855DA"/>
    <w:rsid w:val="00A859A9"/>
    <w:rsid w:val="00A86A70"/>
    <w:rsid w:val="00A87BAC"/>
    <w:rsid w:val="00A9055D"/>
    <w:rsid w:val="00A914E2"/>
    <w:rsid w:val="00A92D7C"/>
    <w:rsid w:val="00A9321C"/>
    <w:rsid w:val="00A94196"/>
    <w:rsid w:val="00A94846"/>
    <w:rsid w:val="00AA0DC3"/>
    <w:rsid w:val="00AA0F99"/>
    <w:rsid w:val="00AA1F7C"/>
    <w:rsid w:val="00AA36BF"/>
    <w:rsid w:val="00AA432E"/>
    <w:rsid w:val="00AA6236"/>
    <w:rsid w:val="00AB17F3"/>
    <w:rsid w:val="00AB1ABB"/>
    <w:rsid w:val="00AB332D"/>
    <w:rsid w:val="00AB52D2"/>
    <w:rsid w:val="00AB532C"/>
    <w:rsid w:val="00AC313E"/>
    <w:rsid w:val="00AC396E"/>
    <w:rsid w:val="00AC3D86"/>
    <w:rsid w:val="00AC3E4A"/>
    <w:rsid w:val="00AC3F38"/>
    <w:rsid w:val="00AC517E"/>
    <w:rsid w:val="00AC635F"/>
    <w:rsid w:val="00AC66C0"/>
    <w:rsid w:val="00AC78FC"/>
    <w:rsid w:val="00AC7A1C"/>
    <w:rsid w:val="00AD007E"/>
    <w:rsid w:val="00AD0499"/>
    <w:rsid w:val="00AD391F"/>
    <w:rsid w:val="00AD3E91"/>
    <w:rsid w:val="00AD5C5E"/>
    <w:rsid w:val="00AD5D43"/>
    <w:rsid w:val="00AD6434"/>
    <w:rsid w:val="00AE07CF"/>
    <w:rsid w:val="00AE0CB2"/>
    <w:rsid w:val="00AE1CB6"/>
    <w:rsid w:val="00AE27A6"/>
    <w:rsid w:val="00AE2BDF"/>
    <w:rsid w:val="00AE3DEF"/>
    <w:rsid w:val="00AE47AF"/>
    <w:rsid w:val="00AE482C"/>
    <w:rsid w:val="00AE4FD8"/>
    <w:rsid w:val="00AE5423"/>
    <w:rsid w:val="00AE620D"/>
    <w:rsid w:val="00AE7C8D"/>
    <w:rsid w:val="00AF03E4"/>
    <w:rsid w:val="00AF0CDE"/>
    <w:rsid w:val="00AF1EE9"/>
    <w:rsid w:val="00AF324C"/>
    <w:rsid w:val="00AF369C"/>
    <w:rsid w:val="00AF467F"/>
    <w:rsid w:val="00AF52BC"/>
    <w:rsid w:val="00AF5B8C"/>
    <w:rsid w:val="00AF64A1"/>
    <w:rsid w:val="00AF6616"/>
    <w:rsid w:val="00AF6653"/>
    <w:rsid w:val="00AF7F37"/>
    <w:rsid w:val="00B0215C"/>
    <w:rsid w:val="00B02884"/>
    <w:rsid w:val="00B03EB2"/>
    <w:rsid w:val="00B04512"/>
    <w:rsid w:val="00B04BEC"/>
    <w:rsid w:val="00B04D35"/>
    <w:rsid w:val="00B0542C"/>
    <w:rsid w:val="00B05E19"/>
    <w:rsid w:val="00B07A26"/>
    <w:rsid w:val="00B07AE5"/>
    <w:rsid w:val="00B07EC5"/>
    <w:rsid w:val="00B103AF"/>
    <w:rsid w:val="00B109F9"/>
    <w:rsid w:val="00B124FB"/>
    <w:rsid w:val="00B12BF7"/>
    <w:rsid w:val="00B13B71"/>
    <w:rsid w:val="00B13E34"/>
    <w:rsid w:val="00B15D17"/>
    <w:rsid w:val="00B15E3A"/>
    <w:rsid w:val="00B2401D"/>
    <w:rsid w:val="00B243F5"/>
    <w:rsid w:val="00B2499F"/>
    <w:rsid w:val="00B24AC4"/>
    <w:rsid w:val="00B25E57"/>
    <w:rsid w:val="00B318B3"/>
    <w:rsid w:val="00B32397"/>
    <w:rsid w:val="00B35F2D"/>
    <w:rsid w:val="00B3615D"/>
    <w:rsid w:val="00B367A0"/>
    <w:rsid w:val="00B372B2"/>
    <w:rsid w:val="00B416B3"/>
    <w:rsid w:val="00B41C24"/>
    <w:rsid w:val="00B42DCF"/>
    <w:rsid w:val="00B4384D"/>
    <w:rsid w:val="00B45C61"/>
    <w:rsid w:val="00B45D3D"/>
    <w:rsid w:val="00B46458"/>
    <w:rsid w:val="00B46FEE"/>
    <w:rsid w:val="00B474D3"/>
    <w:rsid w:val="00B47C24"/>
    <w:rsid w:val="00B500F9"/>
    <w:rsid w:val="00B51DD2"/>
    <w:rsid w:val="00B52054"/>
    <w:rsid w:val="00B54AEA"/>
    <w:rsid w:val="00B5512F"/>
    <w:rsid w:val="00B55A3F"/>
    <w:rsid w:val="00B56390"/>
    <w:rsid w:val="00B565E5"/>
    <w:rsid w:val="00B56E0B"/>
    <w:rsid w:val="00B57587"/>
    <w:rsid w:val="00B603E3"/>
    <w:rsid w:val="00B60406"/>
    <w:rsid w:val="00B610B8"/>
    <w:rsid w:val="00B6173B"/>
    <w:rsid w:val="00B61792"/>
    <w:rsid w:val="00B62E7A"/>
    <w:rsid w:val="00B64319"/>
    <w:rsid w:val="00B6438C"/>
    <w:rsid w:val="00B646B9"/>
    <w:rsid w:val="00B6491B"/>
    <w:rsid w:val="00B65479"/>
    <w:rsid w:val="00B666B4"/>
    <w:rsid w:val="00B66A0D"/>
    <w:rsid w:val="00B66F17"/>
    <w:rsid w:val="00B6726E"/>
    <w:rsid w:val="00B67C9A"/>
    <w:rsid w:val="00B707DE"/>
    <w:rsid w:val="00B730DE"/>
    <w:rsid w:val="00B7500C"/>
    <w:rsid w:val="00B76160"/>
    <w:rsid w:val="00B76479"/>
    <w:rsid w:val="00B76540"/>
    <w:rsid w:val="00B77BDB"/>
    <w:rsid w:val="00B810C7"/>
    <w:rsid w:val="00B8112E"/>
    <w:rsid w:val="00B81988"/>
    <w:rsid w:val="00B82705"/>
    <w:rsid w:val="00B83941"/>
    <w:rsid w:val="00B847BB"/>
    <w:rsid w:val="00B85198"/>
    <w:rsid w:val="00B861F4"/>
    <w:rsid w:val="00B87DBA"/>
    <w:rsid w:val="00B90D4A"/>
    <w:rsid w:val="00B90F20"/>
    <w:rsid w:val="00B92119"/>
    <w:rsid w:val="00B92963"/>
    <w:rsid w:val="00B92A05"/>
    <w:rsid w:val="00B93351"/>
    <w:rsid w:val="00B93AC7"/>
    <w:rsid w:val="00B960DB"/>
    <w:rsid w:val="00B96206"/>
    <w:rsid w:val="00B9636B"/>
    <w:rsid w:val="00B97439"/>
    <w:rsid w:val="00B97891"/>
    <w:rsid w:val="00BA31D5"/>
    <w:rsid w:val="00BA405C"/>
    <w:rsid w:val="00BA44F3"/>
    <w:rsid w:val="00BA55BA"/>
    <w:rsid w:val="00BA601F"/>
    <w:rsid w:val="00BA7D26"/>
    <w:rsid w:val="00BB0408"/>
    <w:rsid w:val="00BB1595"/>
    <w:rsid w:val="00BB196E"/>
    <w:rsid w:val="00BB19CC"/>
    <w:rsid w:val="00BB2F2E"/>
    <w:rsid w:val="00BB3434"/>
    <w:rsid w:val="00BB417B"/>
    <w:rsid w:val="00BB42E4"/>
    <w:rsid w:val="00BB4CA8"/>
    <w:rsid w:val="00BB4F6C"/>
    <w:rsid w:val="00BC058B"/>
    <w:rsid w:val="00BC0FFC"/>
    <w:rsid w:val="00BC103B"/>
    <w:rsid w:val="00BC37A8"/>
    <w:rsid w:val="00BC3F18"/>
    <w:rsid w:val="00BC4864"/>
    <w:rsid w:val="00BC5705"/>
    <w:rsid w:val="00BC6B90"/>
    <w:rsid w:val="00BC7201"/>
    <w:rsid w:val="00BC7E9C"/>
    <w:rsid w:val="00BD0346"/>
    <w:rsid w:val="00BD063B"/>
    <w:rsid w:val="00BD2381"/>
    <w:rsid w:val="00BD25B6"/>
    <w:rsid w:val="00BD295A"/>
    <w:rsid w:val="00BD34B8"/>
    <w:rsid w:val="00BD3878"/>
    <w:rsid w:val="00BD400F"/>
    <w:rsid w:val="00BD49D9"/>
    <w:rsid w:val="00BD63D5"/>
    <w:rsid w:val="00BD70EC"/>
    <w:rsid w:val="00BE0C44"/>
    <w:rsid w:val="00BE34DF"/>
    <w:rsid w:val="00BE40ED"/>
    <w:rsid w:val="00BE439D"/>
    <w:rsid w:val="00BE44DB"/>
    <w:rsid w:val="00BE45F8"/>
    <w:rsid w:val="00BE4DE6"/>
    <w:rsid w:val="00BE4E0D"/>
    <w:rsid w:val="00BF0391"/>
    <w:rsid w:val="00BF0775"/>
    <w:rsid w:val="00BF1660"/>
    <w:rsid w:val="00BF198D"/>
    <w:rsid w:val="00BF19DC"/>
    <w:rsid w:val="00BF2E85"/>
    <w:rsid w:val="00BF315E"/>
    <w:rsid w:val="00BF3840"/>
    <w:rsid w:val="00BF3EB6"/>
    <w:rsid w:val="00BF4B0E"/>
    <w:rsid w:val="00BF6635"/>
    <w:rsid w:val="00BF7147"/>
    <w:rsid w:val="00BF764A"/>
    <w:rsid w:val="00BF77B9"/>
    <w:rsid w:val="00BF7FD6"/>
    <w:rsid w:val="00C0089C"/>
    <w:rsid w:val="00C01D8B"/>
    <w:rsid w:val="00C02287"/>
    <w:rsid w:val="00C03515"/>
    <w:rsid w:val="00C0363E"/>
    <w:rsid w:val="00C03B88"/>
    <w:rsid w:val="00C0504A"/>
    <w:rsid w:val="00C05EFA"/>
    <w:rsid w:val="00C07A1B"/>
    <w:rsid w:val="00C07C7D"/>
    <w:rsid w:val="00C11482"/>
    <w:rsid w:val="00C12A85"/>
    <w:rsid w:val="00C12C62"/>
    <w:rsid w:val="00C1484E"/>
    <w:rsid w:val="00C14D02"/>
    <w:rsid w:val="00C14D6A"/>
    <w:rsid w:val="00C155F1"/>
    <w:rsid w:val="00C164D9"/>
    <w:rsid w:val="00C16CFE"/>
    <w:rsid w:val="00C17DD7"/>
    <w:rsid w:val="00C20658"/>
    <w:rsid w:val="00C2075A"/>
    <w:rsid w:val="00C219C5"/>
    <w:rsid w:val="00C220BC"/>
    <w:rsid w:val="00C22B36"/>
    <w:rsid w:val="00C24799"/>
    <w:rsid w:val="00C259F4"/>
    <w:rsid w:val="00C25C91"/>
    <w:rsid w:val="00C26035"/>
    <w:rsid w:val="00C26DBD"/>
    <w:rsid w:val="00C3093E"/>
    <w:rsid w:val="00C33225"/>
    <w:rsid w:val="00C3352C"/>
    <w:rsid w:val="00C341EB"/>
    <w:rsid w:val="00C34C09"/>
    <w:rsid w:val="00C36304"/>
    <w:rsid w:val="00C365C0"/>
    <w:rsid w:val="00C36AEB"/>
    <w:rsid w:val="00C37396"/>
    <w:rsid w:val="00C41F56"/>
    <w:rsid w:val="00C4229D"/>
    <w:rsid w:val="00C42E91"/>
    <w:rsid w:val="00C43C79"/>
    <w:rsid w:val="00C44231"/>
    <w:rsid w:val="00C451D1"/>
    <w:rsid w:val="00C451FD"/>
    <w:rsid w:val="00C477F3"/>
    <w:rsid w:val="00C503F6"/>
    <w:rsid w:val="00C513C6"/>
    <w:rsid w:val="00C51E73"/>
    <w:rsid w:val="00C54795"/>
    <w:rsid w:val="00C54A29"/>
    <w:rsid w:val="00C55D9F"/>
    <w:rsid w:val="00C55E85"/>
    <w:rsid w:val="00C5632D"/>
    <w:rsid w:val="00C578D3"/>
    <w:rsid w:val="00C61A6E"/>
    <w:rsid w:val="00C622D7"/>
    <w:rsid w:val="00C624A6"/>
    <w:rsid w:val="00C642A0"/>
    <w:rsid w:val="00C64B86"/>
    <w:rsid w:val="00C65BB2"/>
    <w:rsid w:val="00C65E5D"/>
    <w:rsid w:val="00C66063"/>
    <w:rsid w:val="00C6622E"/>
    <w:rsid w:val="00C6636D"/>
    <w:rsid w:val="00C67DEE"/>
    <w:rsid w:val="00C70F19"/>
    <w:rsid w:val="00C72B78"/>
    <w:rsid w:val="00C72D03"/>
    <w:rsid w:val="00C73A58"/>
    <w:rsid w:val="00C74669"/>
    <w:rsid w:val="00C75552"/>
    <w:rsid w:val="00C75EC1"/>
    <w:rsid w:val="00C807BD"/>
    <w:rsid w:val="00C808C3"/>
    <w:rsid w:val="00C8168F"/>
    <w:rsid w:val="00C838B1"/>
    <w:rsid w:val="00C839F9"/>
    <w:rsid w:val="00C84621"/>
    <w:rsid w:val="00C84FD5"/>
    <w:rsid w:val="00C86233"/>
    <w:rsid w:val="00C86A35"/>
    <w:rsid w:val="00C86B85"/>
    <w:rsid w:val="00C87F7C"/>
    <w:rsid w:val="00C908AA"/>
    <w:rsid w:val="00C90A0E"/>
    <w:rsid w:val="00C93BFE"/>
    <w:rsid w:val="00C94060"/>
    <w:rsid w:val="00C97B95"/>
    <w:rsid w:val="00CA1227"/>
    <w:rsid w:val="00CA16CB"/>
    <w:rsid w:val="00CA1F50"/>
    <w:rsid w:val="00CA29F6"/>
    <w:rsid w:val="00CA3022"/>
    <w:rsid w:val="00CA31B4"/>
    <w:rsid w:val="00CA36D3"/>
    <w:rsid w:val="00CA45D2"/>
    <w:rsid w:val="00CA4702"/>
    <w:rsid w:val="00CA4CF3"/>
    <w:rsid w:val="00CA50B2"/>
    <w:rsid w:val="00CA53E5"/>
    <w:rsid w:val="00CA5F91"/>
    <w:rsid w:val="00CA627F"/>
    <w:rsid w:val="00CA67F6"/>
    <w:rsid w:val="00CA6864"/>
    <w:rsid w:val="00CA6D46"/>
    <w:rsid w:val="00CA6D5B"/>
    <w:rsid w:val="00CB16D3"/>
    <w:rsid w:val="00CB41E8"/>
    <w:rsid w:val="00CB48A4"/>
    <w:rsid w:val="00CB53B3"/>
    <w:rsid w:val="00CB58E9"/>
    <w:rsid w:val="00CB5CBA"/>
    <w:rsid w:val="00CB62C8"/>
    <w:rsid w:val="00CB63A4"/>
    <w:rsid w:val="00CB7767"/>
    <w:rsid w:val="00CB7B30"/>
    <w:rsid w:val="00CC0020"/>
    <w:rsid w:val="00CC0526"/>
    <w:rsid w:val="00CC062A"/>
    <w:rsid w:val="00CC1F1D"/>
    <w:rsid w:val="00CC24D9"/>
    <w:rsid w:val="00CC36EA"/>
    <w:rsid w:val="00CC5449"/>
    <w:rsid w:val="00CD157A"/>
    <w:rsid w:val="00CD16CA"/>
    <w:rsid w:val="00CD1E97"/>
    <w:rsid w:val="00CD2D74"/>
    <w:rsid w:val="00CD42B5"/>
    <w:rsid w:val="00CD4A74"/>
    <w:rsid w:val="00CD4FF4"/>
    <w:rsid w:val="00CD5BDD"/>
    <w:rsid w:val="00CD7921"/>
    <w:rsid w:val="00CE07BC"/>
    <w:rsid w:val="00CE1366"/>
    <w:rsid w:val="00CE156D"/>
    <w:rsid w:val="00CE235B"/>
    <w:rsid w:val="00CE25FE"/>
    <w:rsid w:val="00CE2D6F"/>
    <w:rsid w:val="00CE2D83"/>
    <w:rsid w:val="00CE56B6"/>
    <w:rsid w:val="00CE64BB"/>
    <w:rsid w:val="00CE7B2D"/>
    <w:rsid w:val="00CF1F17"/>
    <w:rsid w:val="00CF3AD8"/>
    <w:rsid w:val="00CF3EC0"/>
    <w:rsid w:val="00CF51BB"/>
    <w:rsid w:val="00CF570C"/>
    <w:rsid w:val="00CF5CBC"/>
    <w:rsid w:val="00CF68B4"/>
    <w:rsid w:val="00D000F7"/>
    <w:rsid w:val="00D025EF"/>
    <w:rsid w:val="00D02B91"/>
    <w:rsid w:val="00D02E45"/>
    <w:rsid w:val="00D02E74"/>
    <w:rsid w:val="00D02FED"/>
    <w:rsid w:val="00D03680"/>
    <w:rsid w:val="00D041BE"/>
    <w:rsid w:val="00D04BF1"/>
    <w:rsid w:val="00D06F7E"/>
    <w:rsid w:val="00D072CB"/>
    <w:rsid w:val="00D07A71"/>
    <w:rsid w:val="00D11D45"/>
    <w:rsid w:val="00D121DE"/>
    <w:rsid w:val="00D14CB4"/>
    <w:rsid w:val="00D153A9"/>
    <w:rsid w:val="00D158DF"/>
    <w:rsid w:val="00D15C1A"/>
    <w:rsid w:val="00D17ABD"/>
    <w:rsid w:val="00D205B1"/>
    <w:rsid w:val="00D20A08"/>
    <w:rsid w:val="00D21DFE"/>
    <w:rsid w:val="00D222E6"/>
    <w:rsid w:val="00D2396C"/>
    <w:rsid w:val="00D25047"/>
    <w:rsid w:val="00D2566B"/>
    <w:rsid w:val="00D259DD"/>
    <w:rsid w:val="00D26E99"/>
    <w:rsid w:val="00D3060C"/>
    <w:rsid w:val="00D30A77"/>
    <w:rsid w:val="00D314E1"/>
    <w:rsid w:val="00D3185F"/>
    <w:rsid w:val="00D33142"/>
    <w:rsid w:val="00D33ABB"/>
    <w:rsid w:val="00D33C5A"/>
    <w:rsid w:val="00D35234"/>
    <w:rsid w:val="00D35672"/>
    <w:rsid w:val="00D35D1A"/>
    <w:rsid w:val="00D35FBF"/>
    <w:rsid w:val="00D402FA"/>
    <w:rsid w:val="00D41917"/>
    <w:rsid w:val="00D420AD"/>
    <w:rsid w:val="00D420C6"/>
    <w:rsid w:val="00D42585"/>
    <w:rsid w:val="00D444F2"/>
    <w:rsid w:val="00D45E23"/>
    <w:rsid w:val="00D468C6"/>
    <w:rsid w:val="00D46A57"/>
    <w:rsid w:val="00D46BC2"/>
    <w:rsid w:val="00D46CD0"/>
    <w:rsid w:val="00D476E6"/>
    <w:rsid w:val="00D50985"/>
    <w:rsid w:val="00D50D43"/>
    <w:rsid w:val="00D5123A"/>
    <w:rsid w:val="00D514C3"/>
    <w:rsid w:val="00D522DA"/>
    <w:rsid w:val="00D53A7F"/>
    <w:rsid w:val="00D54096"/>
    <w:rsid w:val="00D55A49"/>
    <w:rsid w:val="00D56012"/>
    <w:rsid w:val="00D563AD"/>
    <w:rsid w:val="00D56896"/>
    <w:rsid w:val="00D57289"/>
    <w:rsid w:val="00D57396"/>
    <w:rsid w:val="00D57805"/>
    <w:rsid w:val="00D57A3B"/>
    <w:rsid w:val="00D60102"/>
    <w:rsid w:val="00D60C10"/>
    <w:rsid w:val="00D6170A"/>
    <w:rsid w:val="00D62DEF"/>
    <w:rsid w:val="00D63DB2"/>
    <w:rsid w:val="00D642FA"/>
    <w:rsid w:val="00D64FFD"/>
    <w:rsid w:val="00D65297"/>
    <w:rsid w:val="00D65869"/>
    <w:rsid w:val="00D65FEF"/>
    <w:rsid w:val="00D6610D"/>
    <w:rsid w:val="00D66922"/>
    <w:rsid w:val="00D67826"/>
    <w:rsid w:val="00D67B02"/>
    <w:rsid w:val="00D705B7"/>
    <w:rsid w:val="00D70871"/>
    <w:rsid w:val="00D71557"/>
    <w:rsid w:val="00D71667"/>
    <w:rsid w:val="00D74432"/>
    <w:rsid w:val="00D748AA"/>
    <w:rsid w:val="00D752AF"/>
    <w:rsid w:val="00D752FC"/>
    <w:rsid w:val="00D807FA"/>
    <w:rsid w:val="00D80F55"/>
    <w:rsid w:val="00D8181B"/>
    <w:rsid w:val="00D82F12"/>
    <w:rsid w:val="00D82FFC"/>
    <w:rsid w:val="00D8303C"/>
    <w:rsid w:val="00D83ABB"/>
    <w:rsid w:val="00D83FBB"/>
    <w:rsid w:val="00D8617C"/>
    <w:rsid w:val="00D863DF"/>
    <w:rsid w:val="00D87BAE"/>
    <w:rsid w:val="00D87D95"/>
    <w:rsid w:val="00D90C3D"/>
    <w:rsid w:val="00D91551"/>
    <w:rsid w:val="00D9596E"/>
    <w:rsid w:val="00D96817"/>
    <w:rsid w:val="00DA3B53"/>
    <w:rsid w:val="00DA492A"/>
    <w:rsid w:val="00DA6204"/>
    <w:rsid w:val="00DA6272"/>
    <w:rsid w:val="00DA6AFC"/>
    <w:rsid w:val="00DB019E"/>
    <w:rsid w:val="00DB185E"/>
    <w:rsid w:val="00DB2A54"/>
    <w:rsid w:val="00DB46A4"/>
    <w:rsid w:val="00DB48B5"/>
    <w:rsid w:val="00DB4DB3"/>
    <w:rsid w:val="00DB5645"/>
    <w:rsid w:val="00DB5FA8"/>
    <w:rsid w:val="00DB6542"/>
    <w:rsid w:val="00DB687A"/>
    <w:rsid w:val="00DC0052"/>
    <w:rsid w:val="00DC00B9"/>
    <w:rsid w:val="00DC01D4"/>
    <w:rsid w:val="00DC0F86"/>
    <w:rsid w:val="00DC1CA2"/>
    <w:rsid w:val="00DC216F"/>
    <w:rsid w:val="00DC3746"/>
    <w:rsid w:val="00DC37B0"/>
    <w:rsid w:val="00DC3D78"/>
    <w:rsid w:val="00DC4AD6"/>
    <w:rsid w:val="00DC6093"/>
    <w:rsid w:val="00DC67FB"/>
    <w:rsid w:val="00DC6DD9"/>
    <w:rsid w:val="00DC6F14"/>
    <w:rsid w:val="00DD0936"/>
    <w:rsid w:val="00DD137B"/>
    <w:rsid w:val="00DD14A6"/>
    <w:rsid w:val="00DD219F"/>
    <w:rsid w:val="00DD2BBE"/>
    <w:rsid w:val="00DD33BC"/>
    <w:rsid w:val="00DD34E4"/>
    <w:rsid w:val="00DD3A8A"/>
    <w:rsid w:val="00DD3E63"/>
    <w:rsid w:val="00DD5160"/>
    <w:rsid w:val="00DD5272"/>
    <w:rsid w:val="00DD5FCB"/>
    <w:rsid w:val="00DE0DDB"/>
    <w:rsid w:val="00DE3F96"/>
    <w:rsid w:val="00DE5C0E"/>
    <w:rsid w:val="00DE6122"/>
    <w:rsid w:val="00DE6EE5"/>
    <w:rsid w:val="00DE7018"/>
    <w:rsid w:val="00DE7C57"/>
    <w:rsid w:val="00DF00A7"/>
    <w:rsid w:val="00DF1BE1"/>
    <w:rsid w:val="00DF1F9F"/>
    <w:rsid w:val="00DF34A0"/>
    <w:rsid w:val="00DF3B17"/>
    <w:rsid w:val="00DF421F"/>
    <w:rsid w:val="00E01122"/>
    <w:rsid w:val="00E02F00"/>
    <w:rsid w:val="00E05265"/>
    <w:rsid w:val="00E05408"/>
    <w:rsid w:val="00E06167"/>
    <w:rsid w:val="00E06316"/>
    <w:rsid w:val="00E06517"/>
    <w:rsid w:val="00E06849"/>
    <w:rsid w:val="00E07B5D"/>
    <w:rsid w:val="00E07F31"/>
    <w:rsid w:val="00E10641"/>
    <w:rsid w:val="00E11069"/>
    <w:rsid w:val="00E11D76"/>
    <w:rsid w:val="00E126DA"/>
    <w:rsid w:val="00E137C8"/>
    <w:rsid w:val="00E13C7A"/>
    <w:rsid w:val="00E13DE5"/>
    <w:rsid w:val="00E14F87"/>
    <w:rsid w:val="00E155BF"/>
    <w:rsid w:val="00E156F4"/>
    <w:rsid w:val="00E1577A"/>
    <w:rsid w:val="00E17FF3"/>
    <w:rsid w:val="00E220A8"/>
    <w:rsid w:val="00E227F0"/>
    <w:rsid w:val="00E2420B"/>
    <w:rsid w:val="00E24F7D"/>
    <w:rsid w:val="00E2521D"/>
    <w:rsid w:val="00E262E0"/>
    <w:rsid w:val="00E27000"/>
    <w:rsid w:val="00E279BC"/>
    <w:rsid w:val="00E310BA"/>
    <w:rsid w:val="00E3112A"/>
    <w:rsid w:val="00E32552"/>
    <w:rsid w:val="00E32EB9"/>
    <w:rsid w:val="00E32F24"/>
    <w:rsid w:val="00E33401"/>
    <w:rsid w:val="00E34926"/>
    <w:rsid w:val="00E36025"/>
    <w:rsid w:val="00E40889"/>
    <w:rsid w:val="00E40E9F"/>
    <w:rsid w:val="00E4176E"/>
    <w:rsid w:val="00E4234E"/>
    <w:rsid w:val="00E42BC9"/>
    <w:rsid w:val="00E42D2E"/>
    <w:rsid w:val="00E42FBE"/>
    <w:rsid w:val="00E43CF1"/>
    <w:rsid w:val="00E4447D"/>
    <w:rsid w:val="00E44C81"/>
    <w:rsid w:val="00E44EBC"/>
    <w:rsid w:val="00E44FFE"/>
    <w:rsid w:val="00E451BF"/>
    <w:rsid w:val="00E452F3"/>
    <w:rsid w:val="00E46088"/>
    <w:rsid w:val="00E474C2"/>
    <w:rsid w:val="00E478A6"/>
    <w:rsid w:val="00E5060F"/>
    <w:rsid w:val="00E5078A"/>
    <w:rsid w:val="00E508AA"/>
    <w:rsid w:val="00E50B06"/>
    <w:rsid w:val="00E50E99"/>
    <w:rsid w:val="00E514C4"/>
    <w:rsid w:val="00E518B3"/>
    <w:rsid w:val="00E5190D"/>
    <w:rsid w:val="00E51FA1"/>
    <w:rsid w:val="00E52A6F"/>
    <w:rsid w:val="00E536F7"/>
    <w:rsid w:val="00E542B2"/>
    <w:rsid w:val="00E54D47"/>
    <w:rsid w:val="00E56525"/>
    <w:rsid w:val="00E56E2F"/>
    <w:rsid w:val="00E57086"/>
    <w:rsid w:val="00E6011C"/>
    <w:rsid w:val="00E610E2"/>
    <w:rsid w:val="00E61BB6"/>
    <w:rsid w:val="00E61C5B"/>
    <w:rsid w:val="00E621BF"/>
    <w:rsid w:val="00E62293"/>
    <w:rsid w:val="00E629CA"/>
    <w:rsid w:val="00E63213"/>
    <w:rsid w:val="00E64C9E"/>
    <w:rsid w:val="00E65298"/>
    <w:rsid w:val="00E6616B"/>
    <w:rsid w:val="00E67AB9"/>
    <w:rsid w:val="00E71B6B"/>
    <w:rsid w:val="00E72E3A"/>
    <w:rsid w:val="00E739D7"/>
    <w:rsid w:val="00E752CC"/>
    <w:rsid w:val="00E75A00"/>
    <w:rsid w:val="00E76569"/>
    <w:rsid w:val="00E768A5"/>
    <w:rsid w:val="00E76935"/>
    <w:rsid w:val="00E779BD"/>
    <w:rsid w:val="00E77F9B"/>
    <w:rsid w:val="00E80624"/>
    <w:rsid w:val="00E808E2"/>
    <w:rsid w:val="00E80E74"/>
    <w:rsid w:val="00E8150B"/>
    <w:rsid w:val="00E82473"/>
    <w:rsid w:val="00E86025"/>
    <w:rsid w:val="00E86BD9"/>
    <w:rsid w:val="00E90CCE"/>
    <w:rsid w:val="00E90E72"/>
    <w:rsid w:val="00E911EC"/>
    <w:rsid w:val="00E92DCD"/>
    <w:rsid w:val="00E9430D"/>
    <w:rsid w:val="00E94DEF"/>
    <w:rsid w:val="00E9546D"/>
    <w:rsid w:val="00E95475"/>
    <w:rsid w:val="00E9575E"/>
    <w:rsid w:val="00E9699D"/>
    <w:rsid w:val="00E9709C"/>
    <w:rsid w:val="00E9790B"/>
    <w:rsid w:val="00EA0FA5"/>
    <w:rsid w:val="00EA1537"/>
    <w:rsid w:val="00EA222C"/>
    <w:rsid w:val="00EA279D"/>
    <w:rsid w:val="00EA38DA"/>
    <w:rsid w:val="00EA3978"/>
    <w:rsid w:val="00EA5004"/>
    <w:rsid w:val="00EA59BB"/>
    <w:rsid w:val="00EB0BDF"/>
    <w:rsid w:val="00EB3162"/>
    <w:rsid w:val="00EB46C2"/>
    <w:rsid w:val="00EB4EAB"/>
    <w:rsid w:val="00EB5214"/>
    <w:rsid w:val="00EB56F0"/>
    <w:rsid w:val="00EB6B4C"/>
    <w:rsid w:val="00EB6E5A"/>
    <w:rsid w:val="00EC1860"/>
    <w:rsid w:val="00EC1EE6"/>
    <w:rsid w:val="00EC49DE"/>
    <w:rsid w:val="00EC5D05"/>
    <w:rsid w:val="00EC6A46"/>
    <w:rsid w:val="00EC75E3"/>
    <w:rsid w:val="00EC78B7"/>
    <w:rsid w:val="00EC79D7"/>
    <w:rsid w:val="00ED0879"/>
    <w:rsid w:val="00ED13D4"/>
    <w:rsid w:val="00ED1C44"/>
    <w:rsid w:val="00ED1DCB"/>
    <w:rsid w:val="00ED2070"/>
    <w:rsid w:val="00ED3AA3"/>
    <w:rsid w:val="00ED54A7"/>
    <w:rsid w:val="00ED75FA"/>
    <w:rsid w:val="00EE13C8"/>
    <w:rsid w:val="00EE187A"/>
    <w:rsid w:val="00EE3341"/>
    <w:rsid w:val="00EE3FE0"/>
    <w:rsid w:val="00EE4538"/>
    <w:rsid w:val="00EE48A8"/>
    <w:rsid w:val="00EE5919"/>
    <w:rsid w:val="00EE5A9A"/>
    <w:rsid w:val="00EE5E63"/>
    <w:rsid w:val="00EE6E52"/>
    <w:rsid w:val="00EE704E"/>
    <w:rsid w:val="00EE70E2"/>
    <w:rsid w:val="00EF03D4"/>
    <w:rsid w:val="00EF0927"/>
    <w:rsid w:val="00EF1703"/>
    <w:rsid w:val="00EF2142"/>
    <w:rsid w:val="00EF2F58"/>
    <w:rsid w:val="00EF30E8"/>
    <w:rsid w:val="00EF3769"/>
    <w:rsid w:val="00EF3D18"/>
    <w:rsid w:val="00EF43F8"/>
    <w:rsid w:val="00EF4DFC"/>
    <w:rsid w:val="00EF6FF7"/>
    <w:rsid w:val="00EF7B37"/>
    <w:rsid w:val="00F00D98"/>
    <w:rsid w:val="00F01121"/>
    <w:rsid w:val="00F0231A"/>
    <w:rsid w:val="00F04585"/>
    <w:rsid w:val="00F04B25"/>
    <w:rsid w:val="00F064C9"/>
    <w:rsid w:val="00F10322"/>
    <w:rsid w:val="00F10A20"/>
    <w:rsid w:val="00F10F9A"/>
    <w:rsid w:val="00F11A97"/>
    <w:rsid w:val="00F1230F"/>
    <w:rsid w:val="00F14E89"/>
    <w:rsid w:val="00F15205"/>
    <w:rsid w:val="00F172EE"/>
    <w:rsid w:val="00F17C2B"/>
    <w:rsid w:val="00F17F1C"/>
    <w:rsid w:val="00F214DF"/>
    <w:rsid w:val="00F21BA2"/>
    <w:rsid w:val="00F22250"/>
    <w:rsid w:val="00F227D7"/>
    <w:rsid w:val="00F325FC"/>
    <w:rsid w:val="00F32DA5"/>
    <w:rsid w:val="00F32FE8"/>
    <w:rsid w:val="00F337E3"/>
    <w:rsid w:val="00F34078"/>
    <w:rsid w:val="00F34582"/>
    <w:rsid w:val="00F3476C"/>
    <w:rsid w:val="00F347C7"/>
    <w:rsid w:val="00F358CD"/>
    <w:rsid w:val="00F3664F"/>
    <w:rsid w:val="00F36B61"/>
    <w:rsid w:val="00F37C57"/>
    <w:rsid w:val="00F40CA2"/>
    <w:rsid w:val="00F42AAF"/>
    <w:rsid w:val="00F44193"/>
    <w:rsid w:val="00F4591F"/>
    <w:rsid w:val="00F46E60"/>
    <w:rsid w:val="00F46E7D"/>
    <w:rsid w:val="00F50310"/>
    <w:rsid w:val="00F503DF"/>
    <w:rsid w:val="00F50C92"/>
    <w:rsid w:val="00F51C1B"/>
    <w:rsid w:val="00F52274"/>
    <w:rsid w:val="00F52590"/>
    <w:rsid w:val="00F53058"/>
    <w:rsid w:val="00F5307E"/>
    <w:rsid w:val="00F53C50"/>
    <w:rsid w:val="00F547CC"/>
    <w:rsid w:val="00F55CE0"/>
    <w:rsid w:val="00F569FF"/>
    <w:rsid w:val="00F57D62"/>
    <w:rsid w:val="00F626DC"/>
    <w:rsid w:val="00F66EAA"/>
    <w:rsid w:val="00F679D5"/>
    <w:rsid w:val="00F67BDA"/>
    <w:rsid w:val="00F70822"/>
    <w:rsid w:val="00F70B41"/>
    <w:rsid w:val="00F7223B"/>
    <w:rsid w:val="00F72B55"/>
    <w:rsid w:val="00F73611"/>
    <w:rsid w:val="00F737E1"/>
    <w:rsid w:val="00F73F01"/>
    <w:rsid w:val="00F7517C"/>
    <w:rsid w:val="00F7532B"/>
    <w:rsid w:val="00F76616"/>
    <w:rsid w:val="00F774D9"/>
    <w:rsid w:val="00F777D6"/>
    <w:rsid w:val="00F81002"/>
    <w:rsid w:val="00F81536"/>
    <w:rsid w:val="00F826F2"/>
    <w:rsid w:val="00F82E27"/>
    <w:rsid w:val="00F834F3"/>
    <w:rsid w:val="00F83A97"/>
    <w:rsid w:val="00F83CFC"/>
    <w:rsid w:val="00F8465D"/>
    <w:rsid w:val="00F849D0"/>
    <w:rsid w:val="00F85F9D"/>
    <w:rsid w:val="00F86057"/>
    <w:rsid w:val="00F86A98"/>
    <w:rsid w:val="00F9045B"/>
    <w:rsid w:val="00F9055F"/>
    <w:rsid w:val="00F90582"/>
    <w:rsid w:val="00F91372"/>
    <w:rsid w:val="00F91D18"/>
    <w:rsid w:val="00F9444F"/>
    <w:rsid w:val="00F963A5"/>
    <w:rsid w:val="00F965F7"/>
    <w:rsid w:val="00FA09EB"/>
    <w:rsid w:val="00FA19D1"/>
    <w:rsid w:val="00FA20E4"/>
    <w:rsid w:val="00FA214D"/>
    <w:rsid w:val="00FA2188"/>
    <w:rsid w:val="00FA37D6"/>
    <w:rsid w:val="00FA3D64"/>
    <w:rsid w:val="00FA4B57"/>
    <w:rsid w:val="00FA5773"/>
    <w:rsid w:val="00FA5B69"/>
    <w:rsid w:val="00FA6988"/>
    <w:rsid w:val="00FA719A"/>
    <w:rsid w:val="00FB0613"/>
    <w:rsid w:val="00FB0D5C"/>
    <w:rsid w:val="00FB183C"/>
    <w:rsid w:val="00FB5C33"/>
    <w:rsid w:val="00FB6388"/>
    <w:rsid w:val="00FB64FC"/>
    <w:rsid w:val="00FC2BD6"/>
    <w:rsid w:val="00FC2C65"/>
    <w:rsid w:val="00FC3169"/>
    <w:rsid w:val="00FC3789"/>
    <w:rsid w:val="00FC396B"/>
    <w:rsid w:val="00FC3B76"/>
    <w:rsid w:val="00FC3D24"/>
    <w:rsid w:val="00FC4609"/>
    <w:rsid w:val="00FC49CD"/>
    <w:rsid w:val="00FC4DD1"/>
    <w:rsid w:val="00FC50E3"/>
    <w:rsid w:val="00FC5B8E"/>
    <w:rsid w:val="00FC5FB1"/>
    <w:rsid w:val="00FC6A2F"/>
    <w:rsid w:val="00FC7C53"/>
    <w:rsid w:val="00FD0260"/>
    <w:rsid w:val="00FD07A5"/>
    <w:rsid w:val="00FD0EC2"/>
    <w:rsid w:val="00FD1615"/>
    <w:rsid w:val="00FD27A7"/>
    <w:rsid w:val="00FD28C8"/>
    <w:rsid w:val="00FD3875"/>
    <w:rsid w:val="00FD3E02"/>
    <w:rsid w:val="00FE0388"/>
    <w:rsid w:val="00FE2E91"/>
    <w:rsid w:val="00FE53C4"/>
    <w:rsid w:val="00FE53D3"/>
    <w:rsid w:val="00FE6810"/>
    <w:rsid w:val="00FE692A"/>
    <w:rsid w:val="00FE6FB1"/>
    <w:rsid w:val="00FE7629"/>
    <w:rsid w:val="00FE7DFA"/>
    <w:rsid w:val="00FF03EA"/>
    <w:rsid w:val="00FF0440"/>
    <w:rsid w:val="00FF0779"/>
    <w:rsid w:val="00FF2767"/>
    <w:rsid w:val="00FF3CFC"/>
    <w:rsid w:val="00FF5D79"/>
    <w:rsid w:val="00FF5DB2"/>
    <w:rsid w:val="00FF631F"/>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EA13"/>
  <w15:docId w15:val="{45ACF7A3-3DA7-4696-8FC5-3781EFA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D3"/>
  </w:style>
  <w:style w:type="paragraph" w:styleId="Heading1">
    <w:name w:val="heading 1"/>
    <w:basedOn w:val="Normal"/>
    <w:link w:val="Heading1Char"/>
    <w:uiPriority w:val="9"/>
    <w:qFormat/>
    <w:rsid w:val="009C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semiHidden/>
    <w:unhideWhenUsed/>
    <w:qFormat/>
    <w:rsid w:val="00CE2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D5F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3D1"/>
    <w:pPr>
      <w:ind w:left="720"/>
      <w:contextualSpacing/>
    </w:pPr>
  </w:style>
  <w:style w:type="table" w:styleId="TableGrid">
    <w:name w:val="Table Grid"/>
    <w:basedOn w:val="TableNormal"/>
    <w:uiPriority w:val="59"/>
    <w:rsid w:val="0077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B3"/>
    <w:rPr>
      <w:rFonts w:ascii="Tahoma" w:hAnsi="Tahoma" w:cs="Tahoma"/>
      <w:sz w:val="16"/>
      <w:szCs w:val="16"/>
    </w:rPr>
  </w:style>
  <w:style w:type="paragraph" w:styleId="Header">
    <w:name w:val="header"/>
    <w:basedOn w:val="Normal"/>
    <w:link w:val="HeaderChar"/>
    <w:uiPriority w:val="99"/>
    <w:unhideWhenUsed/>
    <w:rsid w:val="007E5A1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5A14"/>
  </w:style>
  <w:style w:type="paragraph" w:styleId="Footer">
    <w:name w:val="footer"/>
    <w:basedOn w:val="Normal"/>
    <w:link w:val="FooterChar"/>
    <w:uiPriority w:val="99"/>
    <w:unhideWhenUsed/>
    <w:rsid w:val="007E5A1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5A14"/>
  </w:style>
  <w:style w:type="paragraph" w:styleId="HTMLPreformatted">
    <w:name w:val="HTML Preformatted"/>
    <w:basedOn w:val="Normal"/>
    <w:link w:val="HTMLPreformattedChar"/>
    <w:uiPriority w:val="99"/>
    <w:semiHidden/>
    <w:unhideWhenUsed/>
    <w:rsid w:val="0029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semiHidden/>
    <w:rsid w:val="0029587D"/>
    <w:rPr>
      <w:rFonts w:ascii="Courier New" w:eastAsia="Times New Roman" w:hAnsi="Courier New" w:cs="Courier New"/>
      <w:sz w:val="20"/>
      <w:szCs w:val="20"/>
      <w:lang w:eastAsia="pt-PT"/>
    </w:rPr>
  </w:style>
  <w:style w:type="character" w:styleId="CommentReference">
    <w:name w:val="annotation reference"/>
    <w:basedOn w:val="DefaultParagraphFont"/>
    <w:uiPriority w:val="99"/>
    <w:semiHidden/>
    <w:unhideWhenUsed/>
    <w:rsid w:val="00201CB5"/>
    <w:rPr>
      <w:sz w:val="16"/>
      <w:szCs w:val="16"/>
    </w:rPr>
  </w:style>
  <w:style w:type="paragraph" w:styleId="CommentText">
    <w:name w:val="annotation text"/>
    <w:basedOn w:val="Normal"/>
    <w:link w:val="CommentTextChar"/>
    <w:uiPriority w:val="99"/>
    <w:unhideWhenUsed/>
    <w:rsid w:val="00201CB5"/>
    <w:pPr>
      <w:spacing w:line="240" w:lineRule="auto"/>
    </w:pPr>
    <w:rPr>
      <w:sz w:val="20"/>
      <w:szCs w:val="20"/>
    </w:rPr>
  </w:style>
  <w:style w:type="character" w:customStyle="1" w:styleId="CommentTextChar">
    <w:name w:val="Comment Text Char"/>
    <w:basedOn w:val="DefaultParagraphFont"/>
    <w:link w:val="CommentText"/>
    <w:uiPriority w:val="99"/>
    <w:rsid w:val="00201CB5"/>
    <w:rPr>
      <w:sz w:val="20"/>
      <w:szCs w:val="20"/>
    </w:rPr>
  </w:style>
  <w:style w:type="paragraph" w:styleId="CommentSubject">
    <w:name w:val="annotation subject"/>
    <w:basedOn w:val="CommentText"/>
    <w:next w:val="CommentText"/>
    <w:link w:val="CommentSubjectChar"/>
    <w:uiPriority w:val="99"/>
    <w:semiHidden/>
    <w:unhideWhenUsed/>
    <w:rsid w:val="00201CB5"/>
    <w:rPr>
      <w:b/>
      <w:bCs/>
    </w:rPr>
  </w:style>
  <w:style w:type="character" w:customStyle="1" w:styleId="CommentSubjectChar">
    <w:name w:val="Comment Subject Char"/>
    <w:basedOn w:val="CommentTextChar"/>
    <w:link w:val="CommentSubject"/>
    <w:uiPriority w:val="99"/>
    <w:semiHidden/>
    <w:rsid w:val="00201CB5"/>
    <w:rPr>
      <w:b/>
      <w:bCs/>
      <w:sz w:val="20"/>
      <w:szCs w:val="20"/>
    </w:rPr>
  </w:style>
  <w:style w:type="character" w:styleId="Hyperlink">
    <w:name w:val="Hyperlink"/>
    <w:basedOn w:val="DefaultParagraphFont"/>
    <w:uiPriority w:val="99"/>
    <w:unhideWhenUsed/>
    <w:rsid w:val="00A0478A"/>
    <w:rPr>
      <w:color w:val="0000FF"/>
      <w:u w:val="single"/>
    </w:rPr>
  </w:style>
  <w:style w:type="character" w:customStyle="1" w:styleId="cit">
    <w:name w:val="cit"/>
    <w:basedOn w:val="DefaultParagraphFont"/>
    <w:rsid w:val="00A0478A"/>
  </w:style>
  <w:style w:type="paragraph" w:customStyle="1" w:styleId="Default">
    <w:name w:val="Default"/>
    <w:rsid w:val="00AF64A1"/>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efaultParagraphFont"/>
    <w:rsid w:val="007F186E"/>
  </w:style>
  <w:style w:type="paragraph" w:styleId="NormalWeb">
    <w:name w:val="Normal (Web)"/>
    <w:basedOn w:val="Normal"/>
    <w:uiPriority w:val="99"/>
    <w:unhideWhenUsed/>
    <w:rsid w:val="002075E4"/>
    <w:pPr>
      <w:spacing w:before="100" w:beforeAutospacing="1" w:after="100" w:afterAutospacing="1" w:line="240" w:lineRule="auto"/>
    </w:pPr>
    <w:rPr>
      <w:rFonts w:ascii="Times New Roman" w:eastAsiaTheme="minorEastAsia" w:hAnsi="Times New Roman" w:cs="Times New Roman"/>
      <w:sz w:val="24"/>
      <w:szCs w:val="24"/>
      <w:lang w:eastAsia="pt-PT"/>
    </w:rPr>
  </w:style>
  <w:style w:type="paragraph" w:styleId="Revision">
    <w:name w:val="Revision"/>
    <w:hidden/>
    <w:uiPriority w:val="99"/>
    <w:semiHidden/>
    <w:rsid w:val="00AC78FC"/>
    <w:pPr>
      <w:spacing w:after="0" w:line="240" w:lineRule="auto"/>
    </w:pPr>
  </w:style>
  <w:style w:type="character" w:customStyle="1" w:styleId="MenoNoResolvida1">
    <w:name w:val="Menção Não Resolvida1"/>
    <w:basedOn w:val="DefaultParagraphFont"/>
    <w:uiPriority w:val="99"/>
    <w:semiHidden/>
    <w:unhideWhenUsed/>
    <w:rsid w:val="00F32DA5"/>
    <w:rPr>
      <w:color w:val="808080"/>
      <w:shd w:val="clear" w:color="auto" w:fill="E6E6E6"/>
    </w:rPr>
  </w:style>
  <w:style w:type="character" w:customStyle="1" w:styleId="Heading1Char">
    <w:name w:val="Heading 1 Char"/>
    <w:basedOn w:val="DefaultParagraphFont"/>
    <w:link w:val="Heading1"/>
    <w:uiPriority w:val="9"/>
    <w:rsid w:val="009C186D"/>
    <w:rPr>
      <w:rFonts w:ascii="Times New Roman" w:eastAsia="Times New Roman" w:hAnsi="Times New Roman" w:cs="Times New Roman"/>
      <w:b/>
      <w:bCs/>
      <w:kern w:val="36"/>
      <w:sz w:val="48"/>
      <w:szCs w:val="48"/>
      <w:lang w:eastAsia="zh-CN"/>
    </w:rPr>
  </w:style>
  <w:style w:type="character" w:styleId="UnresolvedMention">
    <w:name w:val="Unresolved Mention"/>
    <w:basedOn w:val="DefaultParagraphFont"/>
    <w:uiPriority w:val="99"/>
    <w:semiHidden/>
    <w:unhideWhenUsed/>
    <w:rsid w:val="005B51FA"/>
    <w:rPr>
      <w:color w:val="605E5C"/>
      <w:shd w:val="clear" w:color="auto" w:fill="E1DFDD"/>
    </w:rPr>
  </w:style>
  <w:style w:type="character" w:customStyle="1" w:styleId="answer">
    <w:name w:val="answer"/>
    <w:basedOn w:val="DefaultParagraphFont"/>
    <w:rsid w:val="00CA45D2"/>
  </w:style>
  <w:style w:type="character" w:styleId="LineNumber">
    <w:name w:val="line number"/>
    <w:basedOn w:val="DefaultParagraphFont"/>
    <w:uiPriority w:val="99"/>
    <w:semiHidden/>
    <w:unhideWhenUsed/>
    <w:rsid w:val="00926071"/>
  </w:style>
  <w:style w:type="character" w:styleId="FollowedHyperlink">
    <w:name w:val="FollowedHyperlink"/>
    <w:basedOn w:val="DefaultParagraphFont"/>
    <w:uiPriority w:val="99"/>
    <w:semiHidden/>
    <w:unhideWhenUsed/>
    <w:rsid w:val="008F7B5A"/>
    <w:rPr>
      <w:color w:val="800080" w:themeColor="followedHyperlink"/>
      <w:u w:val="single"/>
    </w:rPr>
  </w:style>
  <w:style w:type="character" w:customStyle="1" w:styleId="Heading2Char">
    <w:name w:val="Heading 2 Char"/>
    <w:basedOn w:val="DefaultParagraphFont"/>
    <w:link w:val="Heading2"/>
    <w:uiPriority w:val="9"/>
    <w:semiHidden/>
    <w:rsid w:val="00CE2D6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DD5FC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751">
      <w:bodyDiv w:val="1"/>
      <w:marLeft w:val="0"/>
      <w:marRight w:val="0"/>
      <w:marTop w:val="0"/>
      <w:marBottom w:val="0"/>
      <w:divBdr>
        <w:top w:val="none" w:sz="0" w:space="0" w:color="auto"/>
        <w:left w:val="none" w:sz="0" w:space="0" w:color="auto"/>
        <w:bottom w:val="none" w:sz="0" w:space="0" w:color="auto"/>
        <w:right w:val="none" w:sz="0" w:space="0" w:color="auto"/>
      </w:divBdr>
      <w:divsChild>
        <w:div w:id="231357317">
          <w:marLeft w:val="274"/>
          <w:marRight w:val="0"/>
          <w:marTop w:val="0"/>
          <w:marBottom w:val="0"/>
          <w:divBdr>
            <w:top w:val="none" w:sz="0" w:space="0" w:color="auto"/>
            <w:left w:val="none" w:sz="0" w:space="0" w:color="auto"/>
            <w:bottom w:val="none" w:sz="0" w:space="0" w:color="auto"/>
            <w:right w:val="none" w:sz="0" w:space="0" w:color="auto"/>
          </w:divBdr>
        </w:div>
        <w:div w:id="386298731">
          <w:marLeft w:val="274"/>
          <w:marRight w:val="0"/>
          <w:marTop w:val="0"/>
          <w:marBottom w:val="0"/>
          <w:divBdr>
            <w:top w:val="none" w:sz="0" w:space="0" w:color="auto"/>
            <w:left w:val="none" w:sz="0" w:space="0" w:color="auto"/>
            <w:bottom w:val="none" w:sz="0" w:space="0" w:color="auto"/>
            <w:right w:val="none" w:sz="0" w:space="0" w:color="auto"/>
          </w:divBdr>
        </w:div>
        <w:div w:id="711614056">
          <w:marLeft w:val="274"/>
          <w:marRight w:val="0"/>
          <w:marTop w:val="0"/>
          <w:marBottom w:val="0"/>
          <w:divBdr>
            <w:top w:val="none" w:sz="0" w:space="0" w:color="auto"/>
            <w:left w:val="none" w:sz="0" w:space="0" w:color="auto"/>
            <w:bottom w:val="none" w:sz="0" w:space="0" w:color="auto"/>
            <w:right w:val="none" w:sz="0" w:space="0" w:color="auto"/>
          </w:divBdr>
        </w:div>
        <w:div w:id="1057439920">
          <w:marLeft w:val="274"/>
          <w:marRight w:val="0"/>
          <w:marTop w:val="0"/>
          <w:marBottom w:val="0"/>
          <w:divBdr>
            <w:top w:val="none" w:sz="0" w:space="0" w:color="auto"/>
            <w:left w:val="none" w:sz="0" w:space="0" w:color="auto"/>
            <w:bottom w:val="none" w:sz="0" w:space="0" w:color="auto"/>
            <w:right w:val="none" w:sz="0" w:space="0" w:color="auto"/>
          </w:divBdr>
        </w:div>
        <w:div w:id="1107701966">
          <w:marLeft w:val="274"/>
          <w:marRight w:val="0"/>
          <w:marTop w:val="0"/>
          <w:marBottom w:val="0"/>
          <w:divBdr>
            <w:top w:val="none" w:sz="0" w:space="0" w:color="auto"/>
            <w:left w:val="none" w:sz="0" w:space="0" w:color="auto"/>
            <w:bottom w:val="none" w:sz="0" w:space="0" w:color="auto"/>
            <w:right w:val="none" w:sz="0" w:space="0" w:color="auto"/>
          </w:divBdr>
        </w:div>
        <w:div w:id="1492451342">
          <w:marLeft w:val="274"/>
          <w:marRight w:val="0"/>
          <w:marTop w:val="0"/>
          <w:marBottom w:val="0"/>
          <w:divBdr>
            <w:top w:val="none" w:sz="0" w:space="0" w:color="auto"/>
            <w:left w:val="none" w:sz="0" w:space="0" w:color="auto"/>
            <w:bottom w:val="none" w:sz="0" w:space="0" w:color="auto"/>
            <w:right w:val="none" w:sz="0" w:space="0" w:color="auto"/>
          </w:divBdr>
        </w:div>
        <w:div w:id="1993630486">
          <w:marLeft w:val="274"/>
          <w:marRight w:val="0"/>
          <w:marTop w:val="0"/>
          <w:marBottom w:val="0"/>
          <w:divBdr>
            <w:top w:val="none" w:sz="0" w:space="0" w:color="auto"/>
            <w:left w:val="none" w:sz="0" w:space="0" w:color="auto"/>
            <w:bottom w:val="none" w:sz="0" w:space="0" w:color="auto"/>
            <w:right w:val="none" w:sz="0" w:space="0" w:color="auto"/>
          </w:divBdr>
        </w:div>
      </w:divsChild>
    </w:div>
    <w:div w:id="56633622">
      <w:bodyDiv w:val="1"/>
      <w:marLeft w:val="0"/>
      <w:marRight w:val="0"/>
      <w:marTop w:val="0"/>
      <w:marBottom w:val="0"/>
      <w:divBdr>
        <w:top w:val="none" w:sz="0" w:space="0" w:color="auto"/>
        <w:left w:val="none" w:sz="0" w:space="0" w:color="auto"/>
        <w:bottom w:val="none" w:sz="0" w:space="0" w:color="auto"/>
        <w:right w:val="none" w:sz="0" w:space="0" w:color="auto"/>
      </w:divBdr>
    </w:div>
    <w:div w:id="68576937">
      <w:bodyDiv w:val="1"/>
      <w:marLeft w:val="0"/>
      <w:marRight w:val="0"/>
      <w:marTop w:val="0"/>
      <w:marBottom w:val="0"/>
      <w:divBdr>
        <w:top w:val="none" w:sz="0" w:space="0" w:color="auto"/>
        <w:left w:val="none" w:sz="0" w:space="0" w:color="auto"/>
        <w:bottom w:val="none" w:sz="0" w:space="0" w:color="auto"/>
        <w:right w:val="none" w:sz="0" w:space="0" w:color="auto"/>
      </w:divBdr>
      <w:divsChild>
        <w:div w:id="1291670220">
          <w:marLeft w:val="0"/>
          <w:marRight w:val="0"/>
          <w:marTop w:val="0"/>
          <w:marBottom w:val="0"/>
          <w:divBdr>
            <w:top w:val="none" w:sz="0" w:space="0" w:color="auto"/>
            <w:left w:val="none" w:sz="0" w:space="0" w:color="auto"/>
            <w:bottom w:val="none" w:sz="0" w:space="0" w:color="auto"/>
            <w:right w:val="none" w:sz="0" w:space="0" w:color="auto"/>
          </w:divBdr>
        </w:div>
        <w:div w:id="790629690">
          <w:marLeft w:val="0"/>
          <w:marRight w:val="0"/>
          <w:marTop w:val="0"/>
          <w:marBottom w:val="0"/>
          <w:divBdr>
            <w:top w:val="none" w:sz="0" w:space="0" w:color="auto"/>
            <w:left w:val="none" w:sz="0" w:space="0" w:color="auto"/>
            <w:bottom w:val="none" w:sz="0" w:space="0" w:color="auto"/>
            <w:right w:val="none" w:sz="0" w:space="0" w:color="auto"/>
          </w:divBdr>
          <w:divsChild>
            <w:div w:id="1782148514">
              <w:marLeft w:val="0"/>
              <w:marRight w:val="0"/>
              <w:marTop w:val="0"/>
              <w:marBottom w:val="0"/>
              <w:divBdr>
                <w:top w:val="none" w:sz="0" w:space="0" w:color="auto"/>
                <w:left w:val="none" w:sz="0" w:space="0" w:color="auto"/>
                <w:bottom w:val="none" w:sz="0" w:space="0" w:color="auto"/>
                <w:right w:val="none" w:sz="0" w:space="0" w:color="auto"/>
              </w:divBdr>
            </w:div>
            <w:div w:id="20397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8143">
      <w:bodyDiv w:val="1"/>
      <w:marLeft w:val="0"/>
      <w:marRight w:val="0"/>
      <w:marTop w:val="0"/>
      <w:marBottom w:val="0"/>
      <w:divBdr>
        <w:top w:val="none" w:sz="0" w:space="0" w:color="auto"/>
        <w:left w:val="none" w:sz="0" w:space="0" w:color="auto"/>
        <w:bottom w:val="none" w:sz="0" w:space="0" w:color="auto"/>
        <w:right w:val="none" w:sz="0" w:space="0" w:color="auto"/>
      </w:divBdr>
    </w:div>
    <w:div w:id="84965683">
      <w:bodyDiv w:val="1"/>
      <w:marLeft w:val="0"/>
      <w:marRight w:val="0"/>
      <w:marTop w:val="0"/>
      <w:marBottom w:val="0"/>
      <w:divBdr>
        <w:top w:val="none" w:sz="0" w:space="0" w:color="auto"/>
        <w:left w:val="none" w:sz="0" w:space="0" w:color="auto"/>
        <w:bottom w:val="none" w:sz="0" w:space="0" w:color="auto"/>
        <w:right w:val="none" w:sz="0" w:space="0" w:color="auto"/>
      </w:divBdr>
      <w:divsChild>
        <w:div w:id="1424909632">
          <w:marLeft w:val="0"/>
          <w:marRight w:val="0"/>
          <w:marTop w:val="0"/>
          <w:marBottom w:val="0"/>
          <w:divBdr>
            <w:top w:val="none" w:sz="0" w:space="0" w:color="auto"/>
            <w:left w:val="none" w:sz="0" w:space="0" w:color="auto"/>
            <w:bottom w:val="none" w:sz="0" w:space="0" w:color="auto"/>
            <w:right w:val="none" w:sz="0" w:space="0" w:color="auto"/>
          </w:divBdr>
        </w:div>
        <w:div w:id="1340891470">
          <w:marLeft w:val="0"/>
          <w:marRight w:val="0"/>
          <w:marTop w:val="30"/>
          <w:marBottom w:val="0"/>
          <w:divBdr>
            <w:top w:val="none" w:sz="0" w:space="0" w:color="auto"/>
            <w:left w:val="none" w:sz="0" w:space="0" w:color="auto"/>
            <w:bottom w:val="none" w:sz="0" w:space="0" w:color="auto"/>
            <w:right w:val="none" w:sz="0" w:space="0" w:color="auto"/>
          </w:divBdr>
          <w:divsChild>
            <w:div w:id="20936257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3156466">
      <w:bodyDiv w:val="1"/>
      <w:marLeft w:val="0"/>
      <w:marRight w:val="0"/>
      <w:marTop w:val="0"/>
      <w:marBottom w:val="0"/>
      <w:divBdr>
        <w:top w:val="none" w:sz="0" w:space="0" w:color="auto"/>
        <w:left w:val="none" w:sz="0" w:space="0" w:color="auto"/>
        <w:bottom w:val="none" w:sz="0" w:space="0" w:color="auto"/>
        <w:right w:val="none" w:sz="0" w:space="0" w:color="auto"/>
      </w:divBdr>
    </w:div>
    <w:div w:id="110709720">
      <w:bodyDiv w:val="1"/>
      <w:marLeft w:val="0"/>
      <w:marRight w:val="0"/>
      <w:marTop w:val="0"/>
      <w:marBottom w:val="0"/>
      <w:divBdr>
        <w:top w:val="none" w:sz="0" w:space="0" w:color="auto"/>
        <w:left w:val="none" w:sz="0" w:space="0" w:color="auto"/>
        <w:bottom w:val="none" w:sz="0" w:space="0" w:color="auto"/>
        <w:right w:val="none" w:sz="0" w:space="0" w:color="auto"/>
      </w:divBdr>
    </w:div>
    <w:div w:id="131870009">
      <w:bodyDiv w:val="1"/>
      <w:marLeft w:val="0"/>
      <w:marRight w:val="0"/>
      <w:marTop w:val="0"/>
      <w:marBottom w:val="0"/>
      <w:divBdr>
        <w:top w:val="none" w:sz="0" w:space="0" w:color="auto"/>
        <w:left w:val="none" w:sz="0" w:space="0" w:color="auto"/>
        <w:bottom w:val="none" w:sz="0" w:space="0" w:color="auto"/>
        <w:right w:val="none" w:sz="0" w:space="0" w:color="auto"/>
      </w:divBdr>
    </w:div>
    <w:div w:id="225141829">
      <w:bodyDiv w:val="1"/>
      <w:marLeft w:val="0"/>
      <w:marRight w:val="0"/>
      <w:marTop w:val="0"/>
      <w:marBottom w:val="0"/>
      <w:divBdr>
        <w:top w:val="none" w:sz="0" w:space="0" w:color="auto"/>
        <w:left w:val="none" w:sz="0" w:space="0" w:color="auto"/>
        <w:bottom w:val="none" w:sz="0" w:space="0" w:color="auto"/>
        <w:right w:val="none" w:sz="0" w:space="0" w:color="auto"/>
      </w:divBdr>
      <w:divsChild>
        <w:div w:id="572786010">
          <w:marLeft w:val="274"/>
          <w:marRight w:val="0"/>
          <w:marTop w:val="0"/>
          <w:marBottom w:val="0"/>
          <w:divBdr>
            <w:top w:val="none" w:sz="0" w:space="0" w:color="auto"/>
            <w:left w:val="none" w:sz="0" w:space="0" w:color="auto"/>
            <w:bottom w:val="none" w:sz="0" w:space="0" w:color="auto"/>
            <w:right w:val="none" w:sz="0" w:space="0" w:color="auto"/>
          </w:divBdr>
        </w:div>
        <w:div w:id="791024391">
          <w:marLeft w:val="274"/>
          <w:marRight w:val="0"/>
          <w:marTop w:val="0"/>
          <w:marBottom w:val="0"/>
          <w:divBdr>
            <w:top w:val="none" w:sz="0" w:space="0" w:color="auto"/>
            <w:left w:val="none" w:sz="0" w:space="0" w:color="auto"/>
            <w:bottom w:val="none" w:sz="0" w:space="0" w:color="auto"/>
            <w:right w:val="none" w:sz="0" w:space="0" w:color="auto"/>
          </w:divBdr>
        </w:div>
        <w:div w:id="1083990704">
          <w:marLeft w:val="274"/>
          <w:marRight w:val="0"/>
          <w:marTop w:val="0"/>
          <w:marBottom w:val="0"/>
          <w:divBdr>
            <w:top w:val="none" w:sz="0" w:space="0" w:color="auto"/>
            <w:left w:val="none" w:sz="0" w:space="0" w:color="auto"/>
            <w:bottom w:val="none" w:sz="0" w:space="0" w:color="auto"/>
            <w:right w:val="none" w:sz="0" w:space="0" w:color="auto"/>
          </w:divBdr>
        </w:div>
        <w:div w:id="1187405133">
          <w:marLeft w:val="274"/>
          <w:marRight w:val="0"/>
          <w:marTop w:val="0"/>
          <w:marBottom w:val="0"/>
          <w:divBdr>
            <w:top w:val="none" w:sz="0" w:space="0" w:color="auto"/>
            <w:left w:val="none" w:sz="0" w:space="0" w:color="auto"/>
            <w:bottom w:val="none" w:sz="0" w:space="0" w:color="auto"/>
            <w:right w:val="none" w:sz="0" w:space="0" w:color="auto"/>
          </w:divBdr>
        </w:div>
        <w:div w:id="1247765330">
          <w:marLeft w:val="274"/>
          <w:marRight w:val="0"/>
          <w:marTop w:val="0"/>
          <w:marBottom w:val="0"/>
          <w:divBdr>
            <w:top w:val="none" w:sz="0" w:space="0" w:color="auto"/>
            <w:left w:val="none" w:sz="0" w:space="0" w:color="auto"/>
            <w:bottom w:val="none" w:sz="0" w:space="0" w:color="auto"/>
            <w:right w:val="none" w:sz="0" w:space="0" w:color="auto"/>
          </w:divBdr>
        </w:div>
        <w:div w:id="1484741318">
          <w:marLeft w:val="274"/>
          <w:marRight w:val="0"/>
          <w:marTop w:val="0"/>
          <w:marBottom w:val="0"/>
          <w:divBdr>
            <w:top w:val="none" w:sz="0" w:space="0" w:color="auto"/>
            <w:left w:val="none" w:sz="0" w:space="0" w:color="auto"/>
            <w:bottom w:val="none" w:sz="0" w:space="0" w:color="auto"/>
            <w:right w:val="none" w:sz="0" w:space="0" w:color="auto"/>
          </w:divBdr>
        </w:div>
        <w:div w:id="1961840907">
          <w:marLeft w:val="274"/>
          <w:marRight w:val="0"/>
          <w:marTop w:val="0"/>
          <w:marBottom w:val="0"/>
          <w:divBdr>
            <w:top w:val="none" w:sz="0" w:space="0" w:color="auto"/>
            <w:left w:val="none" w:sz="0" w:space="0" w:color="auto"/>
            <w:bottom w:val="none" w:sz="0" w:space="0" w:color="auto"/>
            <w:right w:val="none" w:sz="0" w:space="0" w:color="auto"/>
          </w:divBdr>
        </w:div>
      </w:divsChild>
    </w:div>
    <w:div w:id="225262921">
      <w:bodyDiv w:val="1"/>
      <w:marLeft w:val="0"/>
      <w:marRight w:val="0"/>
      <w:marTop w:val="0"/>
      <w:marBottom w:val="0"/>
      <w:divBdr>
        <w:top w:val="none" w:sz="0" w:space="0" w:color="auto"/>
        <w:left w:val="none" w:sz="0" w:space="0" w:color="auto"/>
        <w:bottom w:val="none" w:sz="0" w:space="0" w:color="auto"/>
        <w:right w:val="none" w:sz="0" w:space="0" w:color="auto"/>
      </w:divBdr>
    </w:div>
    <w:div w:id="263616285">
      <w:bodyDiv w:val="1"/>
      <w:marLeft w:val="0"/>
      <w:marRight w:val="0"/>
      <w:marTop w:val="0"/>
      <w:marBottom w:val="0"/>
      <w:divBdr>
        <w:top w:val="none" w:sz="0" w:space="0" w:color="auto"/>
        <w:left w:val="none" w:sz="0" w:space="0" w:color="auto"/>
        <w:bottom w:val="none" w:sz="0" w:space="0" w:color="auto"/>
        <w:right w:val="none" w:sz="0" w:space="0" w:color="auto"/>
      </w:divBdr>
    </w:div>
    <w:div w:id="282269925">
      <w:bodyDiv w:val="1"/>
      <w:marLeft w:val="0"/>
      <w:marRight w:val="0"/>
      <w:marTop w:val="0"/>
      <w:marBottom w:val="0"/>
      <w:divBdr>
        <w:top w:val="none" w:sz="0" w:space="0" w:color="auto"/>
        <w:left w:val="none" w:sz="0" w:space="0" w:color="auto"/>
        <w:bottom w:val="none" w:sz="0" w:space="0" w:color="auto"/>
        <w:right w:val="none" w:sz="0" w:space="0" w:color="auto"/>
      </w:divBdr>
    </w:div>
    <w:div w:id="311636761">
      <w:bodyDiv w:val="1"/>
      <w:marLeft w:val="0"/>
      <w:marRight w:val="0"/>
      <w:marTop w:val="0"/>
      <w:marBottom w:val="0"/>
      <w:divBdr>
        <w:top w:val="none" w:sz="0" w:space="0" w:color="auto"/>
        <w:left w:val="none" w:sz="0" w:space="0" w:color="auto"/>
        <w:bottom w:val="none" w:sz="0" w:space="0" w:color="auto"/>
        <w:right w:val="none" w:sz="0" w:space="0" w:color="auto"/>
      </w:divBdr>
    </w:div>
    <w:div w:id="366613163">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sChild>
        <w:div w:id="200944327">
          <w:marLeft w:val="0"/>
          <w:marRight w:val="0"/>
          <w:marTop w:val="0"/>
          <w:marBottom w:val="0"/>
          <w:divBdr>
            <w:top w:val="none" w:sz="0" w:space="0" w:color="auto"/>
            <w:left w:val="none" w:sz="0" w:space="0" w:color="auto"/>
            <w:bottom w:val="none" w:sz="0" w:space="0" w:color="auto"/>
            <w:right w:val="none" w:sz="0" w:space="0" w:color="auto"/>
          </w:divBdr>
          <w:divsChild>
            <w:div w:id="1237206248">
              <w:marLeft w:val="60"/>
              <w:marRight w:val="0"/>
              <w:marTop w:val="0"/>
              <w:marBottom w:val="0"/>
              <w:divBdr>
                <w:top w:val="none" w:sz="0" w:space="0" w:color="auto"/>
                <w:left w:val="none" w:sz="0" w:space="0" w:color="auto"/>
                <w:bottom w:val="none" w:sz="0" w:space="0" w:color="auto"/>
                <w:right w:val="none" w:sz="0" w:space="0" w:color="auto"/>
              </w:divBdr>
              <w:divsChild>
                <w:div w:id="779688253">
                  <w:marLeft w:val="0"/>
                  <w:marRight w:val="0"/>
                  <w:marTop w:val="0"/>
                  <w:marBottom w:val="0"/>
                  <w:divBdr>
                    <w:top w:val="none" w:sz="0" w:space="0" w:color="auto"/>
                    <w:left w:val="none" w:sz="0" w:space="0" w:color="auto"/>
                    <w:bottom w:val="none" w:sz="0" w:space="0" w:color="auto"/>
                    <w:right w:val="none" w:sz="0" w:space="0" w:color="auto"/>
                  </w:divBdr>
                  <w:divsChild>
                    <w:div w:id="533881227">
                      <w:marLeft w:val="0"/>
                      <w:marRight w:val="0"/>
                      <w:marTop w:val="0"/>
                      <w:marBottom w:val="120"/>
                      <w:divBdr>
                        <w:top w:val="single" w:sz="6" w:space="0" w:color="F5F5F5"/>
                        <w:left w:val="single" w:sz="6" w:space="0" w:color="F5F5F5"/>
                        <w:bottom w:val="single" w:sz="6" w:space="0" w:color="F5F5F5"/>
                        <w:right w:val="single" w:sz="6" w:space="0" w:color="F5F5F5"/>
                      </w:divBdr>
                      <w:divsChild>
                        <w:div w:id="736828836">
                          <w:marLeft w:val="0"/>
                          <w:marRight w:val="0"/>
                          <w:marTop w:val="0"/>
                          <w:marBottom w:val="0"/>
                          <w:divBdr>
                            <w:top w:val="none" w:sz="0" w:space="0" w:color="auto"/>
                            <w:left w:val="none" w:sz="0" w:space="0" w:color="auto"/>
                            <w:bottom w:val="none" w:sz="0" w:space="0" w:color="auto"/>
                            <w:right w:val="none" w:sz="0" w:space="0" w:color="auto"/>
                          </w:divBdr>
                          <w:divsChild>
                            <w:div w:id="3868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887325">
          <w:marLeft w:val="0"/>
          <w:marRight w:val="0"/>
          <w:marTop w:val="0"/>
          <w:marBottom w:val="0"/>
          <w:divBdr>
            <w:top w:val="none" w:sz="0" w:space="0" w:color="auto"/>
            <w:left w:val="none" w:sz="0" w:space="0" w:color="auto"/>
            <w:bottom w:val="none" w:sz="0" w:space="0" w:color="auto"/>
            <w:right w:val="none" w:sz="0" w:space="0" w:color="auto"/>
          </w:divBdr>
          <w:divsChild>
            <w:div w:id="1899508202">
              <w:marLeft w:val="0"/>
              <w:marRight w:val="60"/>
              <w:marTop w:val="0"/>
              <w:marBottom w:val="0"/>
              <w:divBdr>
                <w:top w:val="none" w:sz="0" w:space="0" w:color="auto"/>
                <w:left w:val="none" w:sz="0" w:space="0" w:color="auto"/>
                <w:bottom w:val="none" w:sz="0" w:space="0" w:color="auto"/>
                <w:right w:val="none" w:sz="0" w:space="0" w:color="auto"/>
              </w:divBdr>
              <w:divsChild>
                <w:div w:id="2086340047">
                  <w:marLeft w:val="0"/>
                  <w:marRight w:val="0"/>
                  <w:marTop w:val="0"/>
                  <w:marBottom w:val="120"/>
                  <w:divBdr>
                    <w:top w:val="single" w:sz="6" w:space="0" w:color="C0C0C0"/>
                    <w:left w:val="single" w:sz="6" w:space="0" w:color="D9D9D9"/>
                    <w:bottom w:val="single" w:sz="6" w:space="0" w:color="D9D9D9"/>
                    <w:right w:val="single" w:sz="6" w:space="0" w:color="D9D9D9"/>
                  </w:divBdr>
                  <w:divsChild>
                    <w:div w:id="885987429">
                      <w:marLeft w:val="0"/>
                      <w:marRight w:val="0"/>
                      <w:marTop w:val="0"/>
                      <w:marBottom w:val="0"/>
                      <w:divBdr>
                        <w:top w:val="none" w:sz="0" w:space="0" w:color="auto"/>
                        <w:left w:val="none" w:sz="0" w:space="0" w:color="auto"/>
                        <w:bottom w:val="none" w:sz="0" w:space="0" w:color="auto"/>
                        <w:right w:val="none" w:sz="0" w:space="0" w:color="auto"/>
                      </w:divBdr>
                    </w:div>
                    <w:div w:id="15610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4775">
      <w:bodyDiv w:val="1"/>
      <w:marLeft w:val="0"/>
      <w:marRight w:val="0"/>
      <w:marTop w:val="0"/>
      <w:marBottom w:val="0"/>
      <w:divBdr>
        <w:top w:val="none" w:sz="0" w:space="0" w:color="auto"/>
        <w:left w:val="none" w:sz="0" w:space="0" w:color="auto"/>
        <w:bottom w:val="none" w:sz="0" w:space="0" w:color="auto"/>
        <w:right w:val="none" w:sz="0" w:space="0" w:color="auto"/>
      </w:divBdr>
    </w:div>
    <w:div w:id="677734828">
      <w:bodyDiv w:val="1"/>
      <w:marLeft w:val="0"/>
      <w:marRight w:val="0"/>
      <w:marTop w:val="0"/>
      <w:marBottom w:val="0"/>
      <w:divBdr>
        <w:top w:val="none" w:sz="0" w:space="0" w:color="auto"/>
        <w:left w:val="none" w:sz="0" w:space="0" w:color="auto"/>
        <w:bottom w:val="none" w:sz="0" w:space="0" w:color="auto"/>
        <w:right w:val="none" w:sz="0" w:space="0" w:color="auto"/>
      </w:divBdr>
    </w:div>
    <w:div w:id="741292057">
      <w:bodyDiv w:val="1"/>
      <w:marLeft w:val="0"/>
      <w:marRight w:val="0"/>
      <w:marTop w:val="0"/>
      <w:marBottom w:val="0"/>
      <w:divBdr>
        <w:top w:val="none" w:sz="0" w:space="0" w:color="auto"/>
        <w:left w:val="none" w:sz="0" w:space="0" w:color="auto"/>
        <w:bottom w:val="none" w:sz="0" w:space="0" w:color="auto"/>
        <w:right w:val="none" w:sz="0" w:space="0" w:color="auto"/>
      </w:divBdr>
    </w:div>
    <w:div w:id="741609894">
      <w:bodyDiv w:val="1"/>
      <w:marLeft w:val="0"/>
      <w:marRight w:val="0"/>
      <w:marTop w:val="0"/>
      <w:marBottom w:val="0"/>
      <w:divBdr>
        <w:top w:val="none" w:sz="0" w:space="0" w:color="auto"/>
        <w:left w:val="none" w:sz="0" w:space="0" w:color="auto"/>
        <w:bottom w:val="none" w:sz="0" w:space="0" w:color="auto"/>
        <w:right w:val="none" w:sz="0" w:space="0" w:color="auto"/>
      </w:divBdr>
    </w:div>
    <w:div w:id="750664926">
      <w:bodyDiv w:val="1"/>
      <w:marLeft w:val="0"/>
      <w:marRight w:val="0"/>
      <w:marTop w:val="0"/>
      <w:marBottom w:val="0"/>
      <w:divBdr>
        <w:top w:val="none" w:sz="0" w:space="0" w:color="auto"/>
        <w:left w:val="none" w:sz="0" w:space="0" w:color="auto"/>
        <w:bottom w:val="none" w:sz="0" w:space="0" w:color="auto"/>
        <w:right w:val="none" w:sz="0" w:space="0" w:color="auto"/>
      </w:divBdr>
    </w:div>
    <w:div w:id="766001296">
      <w:bodyDiv w:val="1"/>
      <w:marLeft w:val="0"/>
      <w:marRight w:val="0"/>
      <w:marTop w:val="0"/>
      <w:marBottom w:val="0"/>
      <w:divBdr>
        <w:top w:val="none" w:sz="0" w:space="0" w:color="auto"/>
        <w:left w:val="none" w:sz="0" w:space="0" w:color="auto"/>
        <w:bottom w:val="none" w:sz="0" w:space="0" w:color="auto"/>
        <w:right w:val="none" w:sz="0" w:space="0" w:color="auto"/>
      </w:divBdr>
    </w:div>
    <w:div w:id="826625751">
      <w:bodyDiv w:val="1"/>
      <w:marLeft w:val="0"/>
      <w:marRight w:val="0"/>
      <w:marTop w:val="0"/>
      <w:marBottom w:val="0"/>
      <w:divBdr>
        <w:top w:val="none" w:sz="0" w:space="0" w:color="auto"/>
        <w:left w:val="none" w:sz="0" w:space="0" w:color="auto"/>
        <w:bottom w:val="none" w:sz="0" w:space="0" w:color="auto"/>
        <w:right w:val="none" w:sz="0" w:space="0" w:color="auto"/>
      </w:divBdr>
    </w:div>
    <w:div w:id="907767059">
      <w:bodyDiv w:val="1"/>
      <w:marLeft w:val="0"/>
      <w:marRight w:val="0"/>
      <w:marTop w:val="0"/>
      <w:marBottom w:val="0"/>
      <w:divBdr>
        <w:top w:val="none" w:sz="0" w:space="0" w:color="auto"/>
        <w:left w:val="none" w:sz="0" w:space="0" w:color="auto"/>
        <w:bottom w:val="none" w:sz="0" w:space="0" w:color="auto"/>
        <w:right w:val="none" w:sz="0" w:space="0" w:color="auto"/>
      </w:divBdr>
      <w:divsChild>
        <w:div w:id="1081484951">
          <w:marLeft w:val="360"/>
          <w:marRight w:val="0"/>
          <w:marTop w:val="0"/>
          <w:marBottom w:val="0"/>
          <w:divBdr>
            <w:top w:val="none" w:sz="0" w:space="0" w:color="auto"/>
            <w:left w:val="none" w:sz="0" w:space="0" w:color="auto"/>
            <w:bottom w:val="none" w:sz="0" w:space="0" w:color="auto"/>
            <w:right w:val="none" w:sz="0" w:space="0" w:color="auto"/>
          </w:divBdr>
        </w:div>
        <w:div w:id="778646643">
          <w:marLeft w:val="360"/>
          <w:marRight w:val="0"/>
          <w:marTop w:val="0"/>
          <w:marBottom w:val="0"/>
          <w:divBdr>
            <w:top w:val="none" w:sz="0" w:space="0" w:color="auto"/>
            <w:left w:val="none" w:sz="0" w:space="0" w:color="auto"/>
            <w:bottom w:val="none" w:sz="0" w:space="0" w:color="auto"/>
            <w:right w:val="none" w:sz="0" w:space="0" w:color="auto"/>
          </w:divBdr>
        </w:div>
      </w:divsChild>
    </w:div>
    <w:div w:id="937176154">
      <w:bodyDiv w:val="1"/>
      <w:marLeft w:val="0"/>
      <w:marRight w:val="0"/>
      <w:marTop w:val="0"/>
      <w:marBottom w:val="0"/>
      <w:divBdr>
        <w:top w:val="none" w:sz="0" w:space="0" w:color="auto"/>
        <w:left w:val="none" w:sz="0" w:space="0" w:color="auto"/>
        <w:bottom w:val="none" w:sz="0" w:space="0" w:color="auto"/>
        <w:right w:val="none" w:sz="0" w:space="0" w:color="auto"/>
      </w:divBdr>
    </w:div>
    <w:div w:id="939216005">
      <w:bodyDiv w:val="1"/>
      <w:marLeft w:val="0"/>
      <w:marRight w:val="0"/>
      <w:marTop w:val="0"/>
      <w:marBottom w:val="0"/>
      <w:divBdr>
        <w:top w:val="none" w:sz="0" w:space="0" w:color="auto"/>
        <w:left w:val="none" w:sz="0" w:space="0" w:color="auto"/>
        <w:bottom w:val="none" w:sz="0" w:space="0" w:color="auto"/>
        <w:right w:val="none" w:sz="0" w:space="0" w:color="auto"/>
      </w:divBdr>
    </w:div>
    <w:div w:id="994333167">
      <w:bodyDiv w:val="1"/>
      <w:marLeft w:val="0"/>
      <w:marRight w:val="0"/>
      <w:marTop w:val="0"/>
      <w:marBottom w:val="0"/>
      <w:divBdr>
        <w:top w:val="none" w:sz="0" w:space="0" w:color="auto"/>
        <w:left w:val="none" w:sz="0" w:space="0" w:color="auto"/>
        <w:bottom w:val="none" w:sz="0" w:space="0" w:color="auto"/>
        <w:right w:val="none" w:sz="0" w:space="0" w:color="auto"/>
      </w:divBdr>
      <w:divsChild>
        <w:div w:id="560603795">
          <w:marLeft w:val="806"/>
          <w:marRight w:val="0"/>
          <w:marTop w:val="75"/>
          <w:marBottom w:val="0"/>
          <w:divBdr>
            <w:top w:val="none" w:sz="0" w:space="0" w:color="auto"/>
            <w:left w:val="none" w:sz="0" w:space="0" w:color="auto"/>
            <w:bottom w:val="none" w:sz="0" w:space="0" w:color="auto"/>
            <w:right w:val="none" w:sz="0" w:space="0" w:color="auto"/>
          </w:divBdr>
        </w:div>
        <w:div w:id="1642343832">
          <w:marLeft w:val="806"/>
          <w:marRight w:val="0"/>
          <w:marTop w:val="75"/>
          <w:marBottom w:val="0"/>
          <w:divBdr>
            <w:top w:val="none" w:sz="0" w:space="0" w:color="auto"/>
            <w:left w:val="none" w:sz="0" w:space="0" w:color="auto"/>
            <w:bottom w:val="none" w:sz="0" w:space="0" w:color="auto"/>
            <w:right w:val="none" w:sz="0" w:space="0" w:color="auto"/>
          </w:divBdr>
        </w:div>
      </w:divsChild>
    </w:div>
    <w:div w:id="1013654886">
      <w:bodyDiv w:val="1"/>
      <w:marLeft w:val="0"/>
      <w:marRight w:val="0"/>
      <w:marTop w:val="0"/>
      <w:marBottom w:val="0"/>
      <w:divBdr>
        <w:top w:val="none" w:sz="0" w:space="0" w:color="auto"/>
        <w:left w:val="none" w:sz="0" w:space="0" w:color="auto"/>
        <w:bottom w:val="none" w:sz="0" w:space="0" w:color="auto"/>
        <w:right w:val="none" w:sz="0" w:space="0" w:color="auto"/>
      </w:divBdr>
      <w:divsChild>
        <w:div w:id="46146887">
          <w:marLeft w:val="547"/>
          <w:marRight w:val="0"/>
          <w:marTop w:val="150"/>
          <w:marBottom w:val="0"/>
          <w:divBdr>
            <w:top w:val="none" w:sz="0" w:space="0" w:color="auto"/>
            <w:left w:val="none" w:sz="0" w:space="0" w:color="auto"/>
            <w:bottom w:val="none" w:sz="0" w:space="0" w:color="auto"/>
            <w:right w:val="none" w:sz="0" w:space="0" w:color="auto"/>
          </w:divBdr>
        </w:div>
        <w:div w:id="607081157">
          <w:marLeft w:val="547"/>
          <w:marRight w:val="0"/>
          <w:marTop w:val="150"/>
          <w:marBottom w:val="0"/>
          <w:divBdr>
            <w:top w:val="none" w:sz="0" w:space="0" w:color="auto"/>
            <w:left w:val="none" w:sz="0" w:space="0" w:color="auto"/>
            <w:bottom w:val="none" w:sz="0" w:space="0" w:color="auto"/>
            <w:right w:val="none" w:sz="0" w:space="0" w:color="auto"/>
          </w:divBdr>
        </w:div>
        <w:div w:id="1956860295">
          <w:marLeft w:val="547"/>
          <w:marRight w:val="0"/>
          <w:marTop w:val="150"/>
          <w:marBottom w:val="0"/>
          <w:divBdr>
            <w:top w:val="none" w:sz="0" w:space="0" w:color="auto"/>
            <w:left w:val="none" w:sz="0" w:space="0" w:color="auto"/>
            <w:bottom w:val="none" w:sz="0" w:space="0" w:color="auto"/>
            <w:right w:val="none" w:sz="0" w:space="0" w:color="auto"/>
          </w:divBdr>
        </w:div>
      </w:divsChild>
    </w:div>
    <w:div w:id="1079205981">
      <w:bodyDiv w:val="1"/>
      <w:marLeft w:val="0"/>
      <w:marRight w:val="0"/>
      <w:marTop w:val="0"/>
      <w:marBottom w:val="0"/>
      <w:divBdr>
        <w:top w:val="none" w:sz="0" w:space="0" w:color="auto"/>
        <w:left w:val="none" w:sz="0" w:space="0" w:color="auto"/>
        <w:bottom w:val="none" w:sz="0" w:space="0" w:color="auto"/>
        <w:right w:val="none" w:sz="0" w:space="0" w:color="auto"/>
      </w:divBdr>
      <w:divsChild>
        <w:div w:id="918370508">
          <w:marLeft w:val="274"/>
          <w:marRight w:val="0"/>
          <w:marTop w:val="150"/>
          <w:marBottom w:val="0"/>
          <w:divBdr>
            <w:top w:val="none" w:sz="0" w:space="0" w:color="auto"/>
            <w:left w:val="none" w:sz="0" w:space="0" w:color="auto"/>
            <w:bottom w:val="none" w:sz="0" w:space="0" w:color="auto"/>
            <w:right w:val="none" w:sz="0" w:space="0" w:color="auto"/>
          </w:divBdr>
        </w:div>
        <w:div w:id="2978381">
          <w:marLeft w:val="274"/>
          <w:marRight w:val="0"/>
          <w:marTop w:val="150"/>
          <w:marBottom w:val="0"/>
          <w:divBdr>
            <w:top w:val="none" w:sz="0" w:space="0" w:color="auto"/>
            <w:left w:val="none" w:sz="0" w:space="0" w:color="auto"/>
            <w:bottom w:val="none" w:sz="0" w:space="0" w:color="auto"/>
            <w:right w:val="none" w:sz="0" w:space="0" w:color="auto"/>
          </w:divBdr>
        </w:div>
        <w:div w:id="1222713181">
          <w:marLeft w:val="274"/>
          <w:marRight w:val="0"/>
          <w:marTop w:val="150"/>
          <w:marBottom w:val="0"/>
          <w:divBdr>
            <w:top w:val="none" w:sz="0" w:space="0" w:color="auto"/>
            <w:left w:val="none" w:sz="0" w:space="0" w:color="auto"/>
            <w:bottom w:val="none" w:sz="0" w:space="0" w:color="auto"/>
            <w:right w:val="none" w:sz="0" w:space="0" w:color="auto"/>
          </w:divBdr>
        </w:div>
        <w:div w:id="678898132">
          <w:marLeft w:val="274"/>
          <w:marRight w:val="0"/>
          <w:marTop w:val="150"/>
          <w:marBottom w:val="0"/>
          <w:divBdr>
            <w:top w:val="none" w:sz="0" w:space="0" w:color="auto"/>
            <w:left w:val="none" w:sz="0" w:space="0" w:color="auto"/>
            <w:bottom w:val="none" w:sz="0" w:space="0" w:color="auto"/>
            <w:right w:val="none" w:sz="0" w:space="0" w:color="auto"/>
          </w:divBdr>
        </w:div>
      </w:divsChild>
    </w:div>
    <w:div w:id="1085688132">
      <w:bodyDiv w:val="1"/>
      <w:marLeft w:val="0"/>
      <w:marRight w:val="0"/>
      <w:marTop w:val="0"/>
      <w:marBottom w:val="0"/>
      <w:divBdr>
        <w:top w:val="none" w:sz="0" w:space="0" w:color="auto"/>
        <w:left w:val="none" w:sz="0" w:space="0" w:color="auto"/>
        <w:bottom w:val="none" w:sz="0" w:space="0" w:color="auto"/>
        <w:right w:val="none" w:sz="0" w:space="0" w:color="auto"/>
      </w:divBdr>
    </w:div>
    <w:div w:id="1110246530">
      <w:bodyDiv w:val="1"/>
      <w:marLeft w:val="0"/>
      <w:marRight w:val="0"/>
      <w:marTop w:val="0"/>
      <w:marBottom w:val="0"/>
      <w:divBdr>
        <w:top w:val="none" w:sz="0" w:space="0" w:color="auto"/>
        <w:left w:val="none" w:sz="0" w:space="0" w:color="auto"/>
        <w:bottom w:val="none" w:sz="0" w:space="0" w:color="auto"/>
        <w:right w:val="none" w:sz="0" w:space="0" w:color="auto"/>
      </w:divBdr>
    </w:div>
    <w:div w:id="1128352587">
      <w:bodyDiv w:val="1"/>
      <w:marLeft w:val="0"/>
      <w:marRight w:val="0"/>
      <w:marTop w:val="0"/>
      <w:marBottom w:val="0"/>
      <w:divBdr>
        <w:top w:val="none" w:sz="0" w:space="0" w:color="auto"/>
        <w:left w:val="none" w:sz="0" w:space="0" w:color="auto"/>
        <w:bottom w:val="none" w:sz="0" w:space="0" w:color="auto"/>
        <w:right w:val="none" w:sz="0" w:space="0" w:color="auto"/>
      </w:divBdr>
    </w:div>
    <w:div w:id="1151680041">
      <w:bodyDiv w:val="1"/>
      <w:marLeft w:val="0"/>
      <w:marRight w:val="0"/>
      <w:marTop w:val="0"/>
      <w:marBottom w:val="0"/>
      <w:divBdr>
        <w:top w:val="none" w:sz="0" w:space="0" w:color="auto"/>
        <w:left w:val="none" w:sz="0" w:space="0" w:color="auto"/>
        <w:bottom w:val="none" w:sz="0" w:space="0" w:color="auto"/>
        <w:right w:val="none" w:sz="0" w:space="0" w:color="auto"/>
      </w:divBdr>
    </w:div>
    <w:div w:id="1168905103">
      <w:bodyDiv w:val="1"/>
      <w:marLeft w:val="0"/>
      <w:marRight w:val="0"/>
      <w:marTop w:val="0"/>
      <w:marBottom w:val="0"/>
      <w:divBdr>
        <w:top w:val="none" w:sz="0" w:space="0" w:color="auto"/>
        <w:left w:val="none" w:sz="0" w:space="0" w:color="auto"/>
        <w:bottom w:val="none" w:sz="0" w:space="0" w:color="auto"/>
        <w:right w:val="none" w:sz="0" w:space="0" w:color="auto"/>
      </w:divBdr>
    </w:div>
    <w:div w:id="1196503194">
      <w:bodyDiv w:val="1"/>
      <w:marLeft w:val="0"/>
      <w:marRight w:val="0"/>
      <w:marTop w:val="0"/>
      <w:marBottom w:val="0"/>
      <w:divBdr>
        <w:top w:val="none" w:sz="0" w:space="0" w:color="auto"/>
        <w:left w:val="none" w:sz="0" w:space="0" w:color="auto"/>
        <w:bottom w:val="none" w:sz="0" w:space="0" w:color="auto"/>
        <w:right w:val="none" w:sz="0" w:space="0" w:color="auto"/>
      </w:divBdr>
    </w:div>
    <w:div w:id="1211384140">
      <w:bodyDiv w:val="1"/>
      <w:marLeft w:val="0"/>
      <w:marRight w:val="0"/>
      <w:marTop w:val="0"/>
      <w:marBottom w:val="0"/>
      <w:divBdr>
        <w:top w:val="none" w:sz="0" w:space="0" w:color="auto"/>
        <w:left w:val="none" w:sz="0" w:space="0" w:color="auto"/>
        <w:bottom w:val="none" w:sz="0" w:space="0" w:color="auto"/>
        <w:right w:val="none" w:sz="0" w:space="0" w:color="auto"/>
      </w:divBdr>
      <w:divsChild>
        <w:div w:id="541359410">
          <w:marLeft w:val="274"/>
          <w:marRight w:val="0"/>
          <w:marTop w:val="150"/>
          <w:marBottom w:val="0"/>
          <w:divBdr>
            <w:top w:val="none" w:sz="0" w:space="0" w:color="auto"/>
            <w:left w:val="none" w:sz="0" w:space="0" w:color="auto"/>
            <w:bottom w:val="none" w:sz="0" w:space="0" w:color="auto"/>
            <w:right w:val="none" w:sz="0" w:space="0" w:color="auto"/>
          </w:divBdr>
        </w:div>
        <w:div w:id="720788307">
          <w:marLeft w:val="274"/>
          <w:marRight w:val="0"/>
          <w:marTop w:val="150"/>
          <w:marBottom w:val="0"/>
          <w:divBdr>
            <w:top w:val="none" w:sz="0" w:space="0" w:color="auto"/>
            <w:left w:val="none" w:sz="0" w:space="0" w:color="auto"/>
            <w:bottom w:val="none" w:sz="0" w:space="0" w:color="auto"/>
            <w:right w:val="none" w:sz="0" w:space="0" w:color="auto"/>
          </w:divBdr>
        </w:div>
        <w:div w:id="747506738">
          <w:marLeft w:val="274"/>
          <w:marRight w:val="0"/>
          <w:marTop w:val="150"/>
          <w:marBottom w:val="0"/>
          <w:divBdr>
            <w:top w:val="none" w:sz="0" w:space="0" w:color="auto"/>
            <w:left w:val="none" w:sz="0" w:space="0" w:color="auto"/>
            <w:bottom w:val="none" w:sz="0" w:space="0" w:color="auto"/>
            <w:right w:val="none" w:sz="0" w:space="0" w:color="auto"/>
          </w:divBdr>
        </w:div>
        <w:div w:id="1902134485">
          <w:marLeft w:val="274"/>
          <w:marRight w:val="0"/>
          <w:marTop w:val="150"/>
          <w:marBottom w:val="0"/>
          <w:divBdr>
            <w:top w:val="none" w:sz="0" w:space="0" w:color="auto"/>
            <w:left w:val="none" w:sz="0" w:space="0" w:color="auto"/>
            <w:bottom w:val="none" w:sz="0" w:space="0" w:color="auto"/>
            <w:right w:val="none" w:sz="0" w:space="0" w:color="auto"/>
          </w:divBdr>
        </w:div>
      </w:divsChild>
    </w:div>
    <w:div w:id="1243947675">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272544241">
      <w:bodyDiv w:val="1"/>
      <w:marLeft w:val="0"/>
      <w:marRight w:val="0"/>
      <w:marTop w:val="0"/>
      <w:marBottom w:val="0"/>
      <w:divBdr>
        <w:top w:val="none" w:sz="0" w:space="0" w:color="auto"/>
        <w:left w:val="none" w:sz="0" w:space="0" w:color="auto"/>
        <w:bottom w:val="none" w:sz="0" w:space="0" w:color="auto"/>
        <w:right w:val="none" w:sz="0" w:space="0" w:color="auto"/>
      </w:divBdr>
    </w:div>
    <w:div w:id="1375497117">
      <w:bodyDiv w:val="1"/>
      <w:marLeft w:val="0"/>
      <w:marRight w:val="0"/>
      <w:marTop w:val="0"/>
      <w:marBottom w:val="0"/>
      <w:divBdr>
        <w:top w:val="none" w:sz="0" w:space="0" w:color="auto"/>
        <w:left w:val="none" w:sz="0" w:space="0" w:color="auto"/>
        <w:bottom w:val="none" w:sz="0" w:space="0" w:color="auto"/>
        <w:right w:val="none" w:sz="0" w:space="0" w:color="auto"/>
      </w:divBdr>
    </w:div>
    <w:div w:id="1416056271">
      <w:bodyDiv w:val="1"/>
      <w:marLeft w:val="0"/>
      <w:marRight w:val="0"/>
      <w:marTop w:val="0"/>
      <w:marBottom w:val="0"/>
      <w:divBdr>
        <w:top w:val="none" w:sz="0" w:space="0" w:color="auto"/>
        <w:left w:val="none" w:sz="0" w:space="0" w:color="auto"/>
        <w:bottom w:val="none" w:sz="0" w:space="0" w:color="auto"/>
        <w:right w:val="none" w:sz="0" w:space="0" w:color="auto"/>
      </w:divBdr>
    </w:div>
    <w:div w:id="1434322018">
      <w:bodyDiv w:val="1"/>
      <w:marLeft w:val="0"/>
      <w:marRight w:val="0"/>
      <w:marTop w:val="0"/>
      <w:marBottom w:val="0"/>
      <w:divBdr>
        <w:top w:val="none" w:sz="0" w:space="0" w:color="auto"/>
        <w:left w:val="none" w:sz="0" w:space="0" w:color="auto"/>
        <w:bottom w:val="none" w:sz="0" w:space="0" w:color="auto"/>
        <w:right w:val="none" w:sz="0" w:space="0" w:color="auto"/>
      </w:divBdr>
    </w:div>
    <w:div w:id="1471171224">
      <w:bodyDiv w:val="1"/>
      <w:marLeft w:val="0"/>
      <w:marRight w:val="0"/>
      <w:marTop w:val="0"/>
      <w:marBottom w:val="0"/>
      <w:divBdr>
        <w:top w:val="none" w:sz="0" w:space="0" w:color="auto"/>
        <w:left w:val="none" w:sz="0" w:space="0" w:color="auto"/>
        <w:bottom w:val="none" w:sz="0" w:space="0" w:color="auto"/>
        <w:right w:val="none" w:sz="0" w:space="0" w:color="auto"/>
      </w:divBdr>
    </w:div>
    <w:div w:id="1486508001">
      <w:bodyDiv w:val="1"/>
      <w:marLeft w:val="0"/>
      <w:marRight w:val="0"/>
      <w:marTop w:val="0"/>
      <w:marBottom w:val="0"/>
      <w:divBdr>
        <w:top w:val="none" w:sz="0" w:space="0" w:color="auto"/>
        <w:left w:val="none" w:sz="0" w:space="0" w:color="auto"/>
        <w:bottom w:val="none" w:sz="0" w:space="0" w:color="auto"/>
        <w:right w:val="none" w:sz="0" w:space="0" w:color="auto"/>
      </w:divBdr>
    </w:div>
    <w:div w:id="1520243581">
      <w:bodyDiv w:val="1"/>
      <w:marLeft w:val="0"/>
      <w:marRight w:val="0"/>
      <w:marTop w:val="0"/>
      <w:marBottom w:val="0"/>
      <w:divBdr>
        <w:top w:val="none" w:sz="0" w:space="0" w:color="auto"/>
        <w:left w:val="none" w:sz="0" w:space="0" w:color="auto"/>
        <w:bottom w:val="none" w:sz="0" w:space="0" w:color="auto"/>
        <w:right w:val="none" w:sz="0" w:space="0" w:color="auto"/>
      </w:divBdr>
    </w:div>
    <w:div w:id="1524662198">
      <w:bodyDiv w:val="1"/>
      <w:marLeft w:val="0"/>
      <w:marRight w:val="0"/>
      <w:marTop w:val="0"/>
      <w:marBottom w:val="0"/>
      <w:divBdr>
        <w:top w:val="none" w:sz="0" w:space="0" w:color="auto"/>
        <w:left w:val="none" w:sz="0" w:space="0" w:color="auto"/>
        <w:bottom w:val="none" w:sz="0" w:space="0" w:color="auto"/>
        <w:right w:val="none" w:sz="0" w:space="0" w:color="auto"/>
      </w:divBdr>
    </w:div>
    <w:div w:id="1607811219">
      <w:bodyDiv w:val="1"/>
      <w:marLeft w:val="0"/>
      <w:marRight w:val="0"/>
      <w:marTop w:val="0"/>
      <w:marBottom w:val="0"/>
      <w:divBdr>
        <w:top w:val="none" w:sz="0" w:space="0" w:color="auto"/>
        <w:left w:val="none" w:sz="0" w:space="0" w:color="auto"/>
        <w:bottom w:val="none" w:sz="0" w:space="0" w:color="auto"/>
        <w:right w:val="none" w:sz="0" w:space="0" w:color="auto"/>
      </w:divBdr>
    </w:div>
    <w:div w:id="1609504355">
      <w:bodyDiv w:val="1"/>
      <w:marLeft w:val="0"/>
      <w:marRight w:val="0"/>
      <w:marTop w:val="0"/>
      <w:marBottom w:val="0"/>
      <w:divBdr>
        <w:top w:val="none" w:sz="0" w:space="0" w:color="auto"/>
        <w:left w:val="none" w:sz="0" w:space="0" w:color="auto"/>
        <w:bottom w:val="none" w:sz="0" w:space="0" w:color="auto"/>
        <w:right w:val="none" w:sz="0" w:space="0" w:color="auto"/>
      </w:divBdr>
    </w:div>
    <w:div w:id="1614746721">
      <w:bodyDiv w:val="1"/>
      <w:marLeft w:val="0"/>
      <w:marRight w:val="0"/>
      <w:marTop w:val="0"/>
      <w:marBottom w:val="0"/>
      <w:divBdr>
        <w:top w:val="none" w:sz="0" w:space="0" w:color="auto"/>
        <w:left w:val="none" w:sz="0" w:space="0" w:color="auto"/>
        <w:bottom w:val="none" w:sz="0" w:space="0" w:color="auto"/>
        <w:right w:val="none" w:sz="0" w:space="0" w:color="auto"/>
      </w:divBdr>
    </w:div>
    <w:div w:id="1621565266">
      <w:bodyDiv w:val="1"/>
      <w:marLeft w:val="0"/>
      <w:marRight w:val="0"/>
      <w:marTop w:val="0"/>
      <w:marBottom w:val="0"/>
      <w:divBdr>
        <w:top w:val="none" w:sz="0" w:space="0" w:color="auto"/>
        <w:left w:val="none" w:sz="0" w:space="0" w:color="auto"/>
        <w:bottom w:val="none" w:sz="0" w:space="0" w:color="auto"/>
        <w:right w:val="none" w:sz="0" w:space="0" w:color="auto"/>
      </w:divBdr>
    </w:div>
    <w:div w:id="1769739866">
      <w:bodyDiv w:val="1"/>
      <w:marLeft w:val="0"/>
      <w:marRight w:val="0"/>
      <w:marTop w:val="0"/>
      <w:marBottom w:val="0"/>
      <w:divBdr>
        <w:top w:val="none" w:sz="0" w:space="0" w:color="auto"/>
        <w:left w:val="none" w:sz="0" w:space="0" w:color="auto"/>
        <w:bottom w:val="none" w:sz="0" w:space="0" w:color="auto"/>
        <w:right w:val="none" w:sz="0" w:space="0" w:color="auto"/>
      </w:divBdr>
    </w:div>
    <w:div w:id="1789162724">
      <w:bodyDiv w:val="1"/>
      <w:marLeft w:val="0"/>
      <w:marRight w:val="0"/>
      <w:marTop w:val="0"/>
      <w:marBottom w:val="0"/>
      <w:divBdr>
        <w:top w:val="none" w:sz="0" w:space="0" w:color="auto"/>
        <w:left w:val="none" w:sz="0" w:space="0" w:color="auto"/>
        <w:bottom w:val="none" w:sz="0" w:space="0" w:color="auto"/>
        <w:right w:val="none" w:sz="0" w:space="0" w:color="auto"/>
      </w:divBdr>
    </w:div>
    <w:div w:id="1801263958">
      <w:bodyDiv w:val="1"/>
      <w:marLeft w:val="0"/>
      <w:marRight w:val="0"/>
      <w:marTop w:val="0"/>
      <w:marBottom w:val="0"/>
      <w:divBdr>
        <w:top w:val="none" w:sz="0" w:space="0" w:color="auto"/>
        <w:left w:val="none" w:sz="0" w:space="0" w:color="auto"/>
        <w:bottom w:val="none" w:sz="0" w:space="0" w:color="auto"/>
        <w:right w:val="none" w:sz="0" w:space="0" w:color="auto"/>
      </w:divBdr>
    </w:div>
    <w:div w:id="1845590538">
      <w:bodyDiv w:val="1"/>
      <w:marLeft w:val="0"/>
      <w:marRight w:val="0"/>
      <w:marTop w:val="0"/>
      <w:marBottom w:val="0"/>
      <w:divBdr>
        <w:top w:val="none" w:sz="0" w:space="0" w:color="auto"/>
        <w:left w:val="none" w:sz="0" w:space="0" w:color="auto"/>
        <w:bottom w:val="none" w:sz="0" w:space="0" w:color="auto"/>
        <w:right w:val="none" w:sz="0" w:space="0" w:color="auto"/>
      </w:divBdr>
    </w:div>
    <w:div w:id="1947542804">
      <w:bodyDiv w:val="1"/>
      <w:marLeft w:val="0"/>
      <w:marRight w:val="0"/>
      <w:marTop w:val="0"/>
      <w:marBottom w:val="0"/>
      <w:divBdr>
        <w:top w:val="none" w:sz="0" w:space="0" w:color="auto"/>
        <w:left w:val="none" w:sz="0" w:space="0" w:color="auto"/>
        <w:bottom w:val="none" w:sz="0" w:space="0" w:color="auto"/>
        <w:right w:val="none" w:sz="0" w:space="0" w:color="auto"/>
      </w:divBdr>
    </w:div>
    <w:div w:id="1988046990">
      <w:bodyDiv w:val="1"/>
      <w:marLeft w:val="0"/>
      <w:marRight w:val="0"/>
      <w:marTop w:val="0"/>
      <w:marBottom w:val="0"/>
      <w:divBdr>
        <w:top w:val="none" w:sz="0" w:space="0" w:color="auto"/>
        <w:left w:val="none" w:sz="0" w:space="0" w:color="auto"/>
        <w:bottom w:val="none" w:sz="0" w:space="0" w:color="auto"/>
        <w:right w:val="none" w:sz="0" w:space="0" w:color="auto"/>
      </w:divBdr>
    </w:div>
    <w:div w:id="1990360518">
      <w:bodyDiv w:val="1"/>
      <w:marLeft w:val="0"/>
      <w:marRight w:val="0"/>
      <w:marTop w:val="0"/>
      <w:marBottom w:val="0"/>
      <w:divBdr>
        <w:top w:val="none" w:sz="0" w:space="0" w:color="auto"/>
        <w:left w:val="none" w:sz="0" w:space="0" w:color="auto"/>
        <w:bottom w:val="none" w:sz="0" w:space="0" w:color="auto"/>
        <w:right w:val="none" w:sz="0" w:space="0" w:color="auto"/>
      </w:divBdr>
    </w:div>
    <w:div w:id="1990983943">
      <w:bodyDiv w:val="1"/>
      <w:marLeft w:val="0"/>
      <w:marRight w:val="0"/>
      <w:marTop w:val="0"/>
      <w:marBottom w:val="0"/>
      <w:divBdr>
        <w:top w:val="none" w:sz="0" w:space="0" w:color="auto"/>
        <w:left w:val="none" w:sz="0" w:space="0" w:color="auto"/>
        <w:bottom w:val="none" w:sz="0" w:space="0" w:color="auto"/>
        <w:right w:val="none" w:sz="0" w:space="0" w:color="auto"/>
      </w:divBdr>
      <w:divsChild>
        <w:div w:id="72289257">
          <w:marLeft w:val="806"/>
          <w:marRight w:val="0"/>
          <w:marTop w:val="75"/>
          <w:marBottom w:val="0"/>
          <w:divBdr>
            <w:top w:val="none" w:sz="0" w:space="0" w:color="auto"/>
            <w:left w:val="none" w:sz="0" w:space="0" w:color="auto"/>
            <w:bottom w:val="none" w:sz="0" w:space="0" w:color="auto"/>
            <w:right w:val="none" w:sz="0" w:space="0" w:color="auto"/>
          </w:divBdr>
        </w:div>
        <w:div w:id="233901880">
          <w:marLeft w:val="806"/>
          <w:marRight w:val="0"/>
          <w:marTop w:val="75"/>
          <w:marBottom w:val="0"/>
          <w:divBdr>
            <w:top w:val="none" w:sz="0" w:space="0" w:color="auto"/>
            <w:left w:val="none" w:sz="0" w:space="0" w:color="auto"/>
            <w:bottom w:val="none" w:sz="0" w:space="0" w:color="auto"/>
            <w:right w:val="none" w:sz="0" w:space="0" w:color="auto"/>
          </w:divBdr>
        </w:div>
        <w:div w:id="525295239">
          <w:marLeft w:val="274"/>
          <w:marRight w:val="0"/>
          <w:marTop w:val="150"/>
          <w:marBottom w:val="0"/>
          <w:divBdr>
            <w:top w:val="none" w:sz="0" w:space="0" w:color="auto"/>
            <w:left w:val="none" w:sz="0" w:space="0" w:color="auto"/>
            <w:bottom w:val="none" w:sz="0" w:space="0" w:color="auto"/>
            <w:right w:val="none" w:sz="0" w:space="0" w:color="auto"/>
          </w:divBdr>
        </w:div>
        <w:div w:id="825976464">
          <w:marLeft w:val="806"/>
          <w:marRight w:val="0"/>
          <w:marTop w:val="75"/>
          <w:marBottom w:val="0"/>
          <w:divBdr>
            <w:top w:val="none" w:sz="0" w:space="0" w:color="auto"/>
            <w:left w:val="none" w:sz="0" w:space="0" w:color="auto"/>
            <w:bottom w:val="none" w:sz="0" w:space="0" w:color="auto"/>
            <w:right w:val="none" w:sz="0" w:space="0" w:color="auto"/>
          </w:divBdr>
        </w:div>
        <w:div w:id="940532373">
          <w:marLeft w:val="806"/>
          <w:marRight w:val="0"/>
          <w:marTop w:val="75"/>
          <w:marBottom w:val="0"/>
          <w:divBdr>
            <w:top w:val="none" w:sz="0" w:space="0" w:color="auto"/>
            <w:left w:val="none" w:sz="0" w:space="0" w:color="auto"/>
            <w:bottom w:val="none" w:sz="0" w:space="0" w:color="auto"/>
            <w:right w:val="none" w:sz="0" w:space="0" w:color="auto"/>
          </w:divBdr>
        </w:div>
        <w:div w:id="1239636825">
          <w:marLeft w:val="274"/>
          <w:marRight w:val="0"/>
          <w:marTop w:val="150"/>
          <w:marBottom w:val="0"/>
          <w:divBdr>
            <w:top w:val="none" w:sz="0" w:space="0" w:color="auto"/>
            <w:left w:val="none" w:sz="0" w:space="0" w:color="auto"/>
            <w:bottom w:val="none" w:sz="0" w:space="0" w:color="auto"/>
            <w:right w:val="none" w:sz="0" w:space="0" w:color="auto"/>
          </w:divBdr>
        </w:div>
        <w:div w:id="1991205030">
          <w:marLeft w:val="806"/>
          <w:marRight w:val="0"/>
          <w:marTop w:val="75"/>
          <w:marBottom w:val="0"/>
          <w:divBdr>
            <w:top w:val="none" w:sz="0" w:space="0" w:color="auto"/>
            <w:left w:val="none" w:sz="0" w:space="0" w:color="auto"/>
            <w:bottom w:val="none" w:sz="0" w:space="0" w:color="auto"/>
            <w:right w:val="none" w:sz="0" w:space="0" w:color="auto"/>
          </w:divBdr>
        </w:div>
        <w:div w:id="2087337444">
          <w:marLeft w:val="806"/>
          <w:marRight w:val="0"/>
          <w:marTop w:val="75"/>
          <w:marBottom w:val="0"/>
          <w:divBdr>
            <w:top w:val="none" w:sz="0" w:space="0" w:color="auto"/>
            <w:left w:val="none" w:sz="0" w:space="0" w:color="auto"/>
            <w:bottom w:val="none" w:sz="0" w:space="0" w:color="auto"/>
            <w:right w:val="none" w:sz="0" w:space="0" w:color="auto"/>
          </w:divBdr>
        </w:div>
      </w:divsChild>
    </w:div>
    <w:div w:id="1995375494">
      <w:bodyDiv w:val="1"/>
      <w:marLeft w:val="0"/>
      <w:marRight w:val="0"/>
      <w:marTop w:val="0"/>
      <w:marBottom w:val="0"/>
      <w:divBdr>
        <w:top w:val="none" w:sz="0" w:space="0" w:color="auto"/>
        <w:left w:val="none" w:sz="0" w:space="0" w:color="auto"/>
        <w:bottom w:val="none" w:sz="0" w:space="0" w:color="auto"/>
        <w:right w:val="none" w:sz="0" w:space="0" w:color="auto"/>
      </w:divBdr>
      <w:divsChild>
        <w:div w:id="60444675">
          <w:marLeft w:val="821"/>
          <w:marRight w:val="0"/>
          <w:marTop w:val="0"/>
          <w:marBottom w:val="0"/>
          <w:divBdr>
            <w:top w:val="none" w:sz="0" w:space="0" w:color="auto"/>
            <w:left w:val="none" w:sz="0" w:space="0" w:color="auto"/>
            <w:bottom w:val="none" w:sz="0" w:space="0" w:color="auto"/>
            <w:right w:val="none" w:sz="0" w:space="0" w:color="auto"/>
          </w:divBdr>
        </w:div>
        <w:div w:id="71700348">
          <w:marLeft w:val="821"/>
          <w:marRight w:val="0"/>
          <w:marTop w:val="0"/>
          <w:marBottom w:val="0"/>
          <w:divBdr>
            <w:top w:val="none" w:sz="0" w:space="0" w:color="auto"/>
            <w:left w:val="none" w:sz="0" w:space="0" w:color="auto"/>
            <w:bottom w:val="none" w:sz="0" w:space="0" w:color="auto"/>
            <w:right w:val="none" w:sz="0" w:space="0" w:color="auto"/>
          </w:divBdr>
        </w:div>
        <w:div w:id="358510021">
          <w:marLeft w:val="821"/>
          <w:marRight w:val="0"/>
          <w:marTop w:val="0"/>
          <w:marBottom w:val="0"/>
          <w:divBdr>
            <w:top w:val="none" w:sz="0" w:space="0" w:color="auto"/>
            <w:left w:val="none" w:sz="0" w:space="0" w:color="auto"/>
            <w:bottom w:val="none" w:sz="0" w:space="0" w:color="auto"/>
            <w:right w:val="none" w:sz="0" w:space="0" w:color="auto"/>
          </w:divBdr>
        </w:div>
        <w:div w:id="1804229114">
          <w:marLeft w:val="821"/>
          <w:marRight w:val="0"/>
          <w:marTop w:val="0"/>
          <w:marBottom w:val="0"/>
          <w:divBdr>
            <w:top w:val="none" w:sz="0" w:space="0" w:color="auto"/>
            <w:left w:val="none" w:sz="0" w:space="0" w:color="auto"/>
            <w:bottom w:val="none" w:sz="0" w:space="0" w:color="auto"/>
            <w:right w:val="none" w:sz="0" w:space="0" w:color="auto"/>
          </w:divBdr>
        </w:div>
        <w:div w:id="1853569227">
          <w:marLeft w:val="821"/>
          <w:marRight w:val="0"/>
          <w:marTop w:val="0"/>
          <w:marBottom w:val="0"/>
          <w:divBdr>
            <w:top w:val="none" w:sz="0" w:space="0" w:color="auto"/>
            <w:left w:val="none" w:sz="0" w:space="0" w:color="auto"/>
            <w:bottom w:val="none" w:sz="0" w:space="0" w:color="auto"/>
            <w:right w:val="none" w:sz="0" w:space="0" w:color="auto"/>
          </w:divBdr>
        </w:div>
        <w:div w:id="1880973986">
          <w:marLeft w:val="821"/>
          <w:marRight w:val="0"/>
          <w:marTop w:val="0"/>
          <w:marBottom w:val="0"/>
          <w:divBdr>
            <w:top w:val="none" w:sz="0" w:space="0" w:color="auto"/>
            <w:left w:val="none" w:sz="0" w:space="0" w:color="auto"/>
            <w:bottom w:val="none" w:sz="0" w:space="0" w:color="auto"/>
            <w:right w:val="none" w:sz="0" w:space="0" w:color="auto"/>
          </w:divBdr>
        </w:div>
      </w:divsChild>
    </w:div>
    <w:div w:id="2018194390">
      <w:bodyDiv w:val="1"/>
      <w:marLeft w:val="0"/>
      <w:marRight w:val="0"/>
      <w:marTop w:val="0"/>
      <w:marBottom w:val="0"/>
      <w:divBdr>
        <w:top w:val="none" w:sz="0" w:space="0" w:color="auto"/>
        <w:left w:val="none" w:sz="0" w:space="0" w:color="auto"/>
        <w:bottom w:val="none" w:sz="0" w:space="0" w:color="auto"/>
        <w:right w:val="none" w:sz="0" w:space="0" w:color="auto"/>
      </w:divBdr>
      <w:divsChild>
        <w:div w:id="942877511">
          <w:marLeft w:val="274"/>
          <w:marRight w:val="0"/>
          <w:marTop w:val="150"/>
          <w:marBottom w:val="0"/>
          <w:divBdr>
            <w:top w:val="none" w:sz="0" w:space="0" w:color="auto"/>
            <w:left w:val="none" w:sz="0" w:space="0" w:color="auto"/>
            <w:bottom w:val="none" w:sz="0" w:space="0" w:color="auto"/>
            <w:right w:val="none" w:sz="0" w:space="0" w:color="auto"/>
          </w:divBdr>
        </w:div>
        <w:div w:id="942880864">
          <w:marLeft w:val="274"/>
          <w:marRight w:val="0"/>
          <w:marTop w:val="150"/>
          <w:marBottom w:val="0"/>
          <w:divBdr>
            <w:top w:val="none" w:sz="0" w:space="0" w:color="auto"/>
            <w:left w:val="none" w:sz="0" w:space="0" w:color="auto"/>
            <w:bottom w:val="none" w:sz="0" w:space="0" w:color="auto"/>
            <w:right w:val="none" w:sz="0" w:space="0" w:color="auto"/>
          </w:divBdr>
        </w:div>
        <w:div w:id="1912231935">
          <w:marLeft w:val="274"/>
          <w:marRight w:val="0"/>
          <w:marTop w:val="150"/>
          <w:marBottom w:val="0"/>
          <w:divBdr>
            <w:top w:val="none" w:sz="0" w:space="0" w:color="auto"/>
            <w:left w:val="none" w:sz="0" w:space="0" w:color="auto"/>
            <w:bottom w:val="none" w:sz="0" w:space="0" w:color="auto"/>
            <w:right w:val="none" w:sz="0" w:space="0" w:color="auto"/>
          </w:divBdr>
        </w:div>
      </w:divsChild>
    </w:div>
    <w:div w:id="2022195288">
      <w:bodyDiv w:val="1"/>
      <w:marLeft w:val="0"/>
      <w:marRight w:val="0"/>
      <w:marTop w:val="0"/>
      <w:marBottom w:val="0"/>
      <w:divBdr>
        <w:top w:val="none" w:sz="0" w:space="0" w:color="auto"/>
        <w:left w:val="none" w:sz="0" w:space="0" w:color="auto"/>
        <w:bottom w:val="none" w:sz="0" w:space="0" w:color="auto"/>
        <w:right w:val="none" w:sz="0" w:space="0" w:color="auto"/>
      </w:divBdr>
    </w:div>
    <w:div w:id="2033725967">
      <w:bodyDiv w:val="1"/>
      <w:marLeft w:val="0"/>
      <w:marRight w:val="0"/>
      <w:marTop w:val="0"/>
      <w:marBottom w:val="0"/>
      <w:divBdr>
        <w:top w:val="none" w:sz="0" w:space="0" w:color="auto"/>
        <w:left w:val="none" w:sz="0" w:space="0" w:color="auto"/>
        <w:bottom w:val="none" w:sz="0" w:space="0" w:color="auto"/>
        <w:right w:val="none" w:sz="0" w:space="0" w:color="auto"/>
      </w:divBdr>
    </w:div>
    <w:div w:id="2051571494">
      <w:bodyDiv w:val="1"/>
      <w:marLeft w:val="0"/>
      <w:marRight w:val="0"/>
      <w:marTop w:val="0"/>
      <w:marBottom w:val="0"/>
      <w:divBdr>
        <w:top w:val="none" w:sz="0" w:space="0" w:color="auto"/>
        <w:left w:val="none" w:sz="0" w:space="0" w:color="auto"/>
        <w:bottom w:val="none" w:sz="0" w:space="0" w:color="auto"/>
        <w:right w:val="none" w:sz="0" w:space="0" w:color="auto"/>
      </w:divBdr>
    </w:div>
    <w:div w:id="2064519271">
      <w:bodyDiv w:val="1"/>
      <w:marLeft w:val="0"/>
      <w:marRight w:val="0"/>
      <w:marTop w:val="0"/>
      <w:marBottom w:val="0"/>
      <w:divBdr>
        <w:top w:val="none" w:sz="0" w:space="0" w:color="auto"/>
        <w:left w:val="none" w:sz="0" w:space="0" w:color="auto"/>
        <w:bottom w:val="none" w:sz="0" w:space="0" w:color="auto"/>
        <w:right w:val="none" w:sz="0" w:space="0" w:color="auto"/>
      </w:divBdr>
    </w:div>
    <w:div w:id="2065831286">
      <w:bodyDiv w:val="1"/>
      <w:marLeft w:val="0"/>
      <w:marRight w:val="0"/>
      <w:marTop w:val="0"/>
      <w:marBottom w:val="0"/>
      <w:divBdr>
        <w:top w:val="none" w:sz="0" w:space="0" w:color="auto"/>
        <w:left w:val="none" w:sz="0" w:space="0" w:color="auto"/>
        <w:bottom w:val="none" w:sz="0" w:space="0" w:color="auto"/>
        <w:right w:val="none" w:sz="0" w:space="0" w:color="auto"/>
      </w:divBdr>
    </w:div>
    <w:div w:id="2070028254">
      <w:bodyDiv w:val="1"/>
      <w:marLeft w:val="0"/>
      <w:marRight w:val="0"/>
      <w:marTop w:val="0"/>
      <w:marBottom w:val="0"/>
      <w:divBdr>
        <w:top w:val="none" w:sz="0" w:space="0" w:color="auto"/>
        <w:left w:val="none" w:sz="0" w:space="0" w:color="auto"/>
        <w:bottom w:val="none" w:sz="0" w:space="0" w:color="auto"/>
        <w:right w:val="none" w:sz="0" w:space="0" w:color="auto"/>
      </w:divBdr>
    </w:div>
    <w:div w:id="2109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es.pt/new/index.php/en/authors/guidelines" TargetMode="External"/><Relationship Id="rId13" Type="http://schemas.openxmlformats.org/officeDocument/2006/relationships/hyperlink" Target="https://bbr.alies.pt/index.php/pt/autores/declaracao-etica-e-boas-praticas-publica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r.alies.pt/index.php/en/authors/ethics-good-publication-prac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ies.pt/new/index.php/pt/autores/declaracao-etica-e-boas-praticas-publicacao" TargetMode="External"/><Relationship Id="rId5" Type="http://schemas.openxmlformats.org/officeDocument/2006/relationships/webSettings" Target="webSettings.xml"/><Relationship Id="rId15" Type="http://schemas.openxmlformats.org/officeDocument/2006/relationships/hyperlink" Target="https://www.uptodate.com/contents/approach-to-treating-social-anxiety-disorder-in-adults" TargetMode="External"/><Relationship Id="rId10" Type="http://schemas.openxmlformats.org/officeDocument/2006/relationships/hyperlink" Target="https://www.alies.pt/new/index.php/en/authors/ethics-good-publication-practice" TargetMode="External"/><Relationship Id="rId4" Type="http://schemas.openxmlformats.org/officeDocument/2006/relationships/settings" Target="settings.xml"/><Relationship Id="rId9" Type="http://schemas.openxmlformats.org/officeDocument/2006/relationships/hyperlink" Target="https://alies.pt/new/index.php/pt/autores/linhas-orientadoras"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C7DE-4013-455E-91C6-78D2A790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10990</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 | IBB</dc:creator>
  <cp:lastModifiedBy>Amanda Bulman Monteiro Rodrigues</cp:lastModifiedBy>
  <cp:revision>2</cp:revision>
  <cp:lastPrinted>2023-11-20T12:09:00Z</cp:lastPrinted>
  <dcterms:created xsi:type="dcterms:W3CDTF">2026-04-01T09:37:00Z</dcterms:created>
  <dcterms:modified xsi:type="dcterms:W3CDTF">2026-04-01T09:37:00Z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e1a782d4-3223-4e81-a1dd-c4e22c7f9535</vt:lpwstr>
  </property>
</Properties>
</file>